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 w:rsidR="00CC590C">
        <w:rPr>
          <w:rFonts w:ascii="Times New Roman"/>
          <w:noProof/>
          <w:lang w:bidi="ar-SA"/>
        </w:rPr>
        <w:drawing>
          <wp:inline distT="0" distB="0" distL="0" distR="0" wp14:anchorId="4E25309F" wp14:editId="07777777">
            <wp:extent cx="5016634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63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107898AA" w:rsidR="003666A2" w:rsidRDefault="00517398">
      <w:pPr>
        <w:pStyle w:val="Titolo1"/>
        <w:spacing w:before="93"/>
        <w:ind w:left="9318"/>
      </w:pPr>
      <w:r w:rsidRPr="004C5180">
        <w:t xml:space="preserve">All.to </w:t>
      </w:r>
      <w:r w:rsidR="00061EE9">
        <w:t>2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5A1A3A55" w14:textId="77777777" w:rsidR="003666A2" w:rsidRDefault="00CC590C" w:rsidP="00A5145E">
      <w:pPr>
        <w:spacing w:line="360" w:lineRule="auto"/>
        <w:ind w:left="1141" w:right="159"/>
        <w:jc w:val="right"/>
        <w:rPr>
          <w:i/>
          <w:sz w:val="20"/>
        </w:rPr>
      </w:pPr>
      <w:r>
        <w:rPr>
          <w:i/>
          <w:spacing w:val="-2"/>
          <w:sz w:val="20"/>
        </w:rPr>
        <w:t>Spett.le</w:t>
      </w:r>
    </w:p>
    <w:p w14:paraId="40405D69" w14:textId="268FC8C6" w:rsidR="003666A2" w:rsidRDefault="00D6392D" w:rsidP="00A5145E">
      <w:pPr>
        <w:pStyle w:val="Titolo1"/>
        <w:spacing w:line="360" w:lineRule="auto"/>
        <w:ind w:left="0" w:right="160"/>
        <w:jc w:val="right"/>
      </w:pPr>
      <w:r>
        <w:rPr>
          <w:spacing w:val="-1"/>
        </w:rPr>
        <w:t>Agenzia Nazionale Erasmus+</w:t>
      </w:r>
      <w:r w:rsidR="009128FA">
        <w:rPr>
          <w:spacing w:val="-1"/>
        </w:rPr>
        <w:t xml:space="preserve"> INDIRE</w:t>
      </w:r>
    </w:p>
    <w:p w14:paraId="73D4888D" w14:textId="14A3ADE2" w:rsidR="003666A2" w:rsidRDefault="00CC590C" w:rsidP="00A5145E">
      <w:pPr>
        <w:pStyle w:val="Corpotesto"/>
        <w:spacing w:line="360" w:lineRule="auto"/>
        <w:ind w:right="159"/>
        <w:jc w:val="right"/>
      </w:pPr>
      <w:r>
        <w:t xml:space="preserve">Via </w:t>
      </w:r>
      <w:proofErr w:type="spellStart"/>
      <w:proofErr w:type="gramStart"/>
      <w:r w:rsidR="009128FA">
        <w:t>C.Lombroso</w:t>
      </w:r>
      <w:proofErr w:type="spellEnd"/>
      <w:proofErr w:type="gramEnd"/>
      <w:r w:rsidR="009128FA">
        <w:t>, 6/15</w:t>
      </w:r>
    </w:p>
    <w:p w14:paraId="003E9E10" w14:textId="5E834F07" w:rsidR="003666A2" w:rsidRDefault="00CC590C" w:rsidP="00A5145E">
      <w:pPr>
        <w:pStyle w:val="Corpotesto"/>
        <w:spacing w:line="360" w:lineRule="auto"/>
        <w:ind w:right="160"/>
        <w:jc w:val="right"/>
      </w:pPr>
      <w:r>
        <w:t>501</w:t>
      </w:r>
      <w:r w:rsidR="009128FA">
        <w:t>34</w:t>
      </w:r>
      <w:r>
        <w:t xml:space="preserve"> </w:t>
      </w:r>
      <w:r w:rsidR="009128FA">
        <w:t>–</w:t>
      </w:r>
      <w:r>
        <w:rPr>
          <w:spacing w:val="2"/>
        </w:rPr>
        <w:t xml:space="preserve"> </w:t>
      </w:r>
      <w:r>
        <w:t>Firenze</w:t>
      </w:r>
    </w:p>
    <w:p w14:paraId="2727CB2B" w14:textId="5BBAF7EA" w:rsidR="009128FA" w:rsidRDefault="007B6931" w:rsidP="00A5145E">
      <w:pPr>
        <w:pStyle w:val="Corpotesto"/>
        <w:spacing w:line="360" w:lineRule="auto"/>
        <w:ind w:right="160"/>
        <w:jc w:val="right"/>
        <w:rPr>
          <w:rFonts w:eastAsia="Times New Roman"/>
          <w:color w:val="0070C0"/>
          <w:u w:val="single"/>
          <w:lang w:eastAsia="en-US" w:bidi="ar-SA"/>
        </w:rPr>
      </w:pPr>
      <w:r w:rsidRPr="007B6931">
        <w:rPr>
          <w:rFonts w:eastAsia="Times New Roman"/>
          <w:lang w:eastAsia="en-US" w:bidi="ar-SA"/>
        </w:rPr>
        <w:t xml:space="preserve">PEC: </w:t>
      </w:r>
      <w:hyperlink r:id="rId12" w:history="1">
        <w:r w:rsidRPr="007B6931">
          <w:rPr>
            <w:rFonts w:eastAsia="Times New Roman"/>
            <w:color w:val="0070C0"/>
            <w:u w:val="single"/>
            <w:lang w:eastAsia="en-US" w:bidi="ar-SA"/>
          </w:rPr>
          <w:t>erasmus_plus@pec.it</w:t>
        </w:r>
      </w:hyperlink>
    </w:p>
    <w:p w14:paraId="410F0A81" w14:textId="77777777" w:rsidR="00685FBB" w:rsidRDefault="00685FBB" w:rsidP="00685FBB">
      <w:pPr>
        <w:spacing w:line="360" w:lineRule="auto"/>
        <w:ind w:left="1077"/>
        <w:jc w:val="both"/>
        <w:rPr>
          <w:rFonts w:ascii="Aral" w:hAnsi="Aral"/>
          <w:b/>
          <w:bCs/>
          <w:sz w:val="20"/>
          <w:szCs w:val="20"/>
        </w:rPr>
      </w:pPr>
    </w:p>
    <w:p w14:paraId="444C4DD7" w14:textId="4498492E" w:rsidR="00685FBB" w:rsidRPr="00FE0409" w:rsidRDefault="00685FBB" w:rsidP="00FE0409">
      <w:pPr>
        <w:spacing w:line="360" w:lineRule="auto"/>
        <w:ind w:left="1247"/>
        <w:jc w:val="both"/>
        <w:rPr>
          <w:rFonts w:ascii="Aral" w:hAnsi="Aral"/>
          <w:b/>
          <w:bCs/>
          <w:sz w:val="20"/>
          <w:szCs w:val="20"/>
        </w:rPr>
      </w:pPr>
      <w:r>
        <w:rPr>
          <w:rFonts w:ascii="Aral" w:hAnsi="Aral"/>
          <w:b/>
          <w:bCs/>
          <w:sz w:val="20"/>
          <w:szCs w:val="20"/>
        </w:rPr>
        <w:t xml:space="preserve">MANIFESTAZIONE DI INTERESSE PER </w:t>
      </w:r>
      <w:r w:rsidRPr="00BF1EB9">
        <w:rPr>
          <w:rFonts w:ascii="Aral" w:hAnsi="Aral"/>
          <w:b/>
          <w:bCs/>
          <w:sz w:val="20"/>
          <w:szCs w:val="20"/>
        </w:rPr>
        <w:t xml:space="preserve">AVVISO PUBBLICO DI INDAGINE DI MERCATO PER UN EVENTUALE SUCCESSIVO AFFIDAMENTO DIRETTO, MEDIANTE TRATTATIVA DIRETTA SU MEPA, </w:t>
      </w:r>
      <w:r w:rsidRPr="00BF1EB9">
        <w:rPr>
          <w:rFonts w:ascii="Aral" w:hAnsi="Aral"/>
          <w:b/>
          <w:bCs/>
          <w:color w:val="000000" w:themeColor="text1"/>
          <w:sz w:val="20"/>
          <w:szCs w:val="20"/>
        </w:rPr>
        <w:t xml:space="preserve">AI SENSI DELL' ART. </w:t>
      </w:r>
      <w:r w:rsidRPr="00BF1EB9">
        <w:rPr>
          <w:rFonts w:ascii="Aral" w:hAnsi="Aral"/>
          <w:b/>
          <w:bCs/>
          <w:sz w:val="20"/>
          <w:szCs w:val="20"/>
        </w:rPr>
        <w:t xml:space="preserve">50 COMMA 1 LETT. B DEL D.LGS 36/2023, </w:t>
      </w:r>
      <w:r w:rsidRPr="002048BC">
        <w:rPr>
          <w:rFonts w:ascii="Aral" w:hAnsi="Aral"/>
          <w:b/>
          <w:bCs/>
          <w:sz w:val="20"/>
          <w:szCs w:val="20"/>
        </w:rPr>
        <w:t>DEI SERVIZI</w:t>
      </w:r>
      <w:r>
        <w:rPr>
          <w:rFonts w:ascii="Aral" w:hAnsi="Aral"/>
          <w:b/>
          <w:bCs/>
          <w:sz w:val="20"/>
          <w:szCs w:val="20"/>
        </w:rPr>
        <w:t xml:space="preserve"> ALBERGHIERI, DI RISTORAZIONE, CONGRESSUALI, DI TRANSFER ED ORGANIZZAZIONE DI UN’ATTIVITA’ DI ICE- BREAKING IN OCCASIONE DELLA CONFRENZA NAZIONALE </w:t>
      </w:r>
      <w:proofErr w:type="gramStart"/>
      <w:r>
        <w:rPr>
          <w:rFonts w:ascii="Aral" w:hAnsi="Aral"/>
          <w:b/>
          <w:bCs/>
          <w:sz w:val="20"/>
          <w:szCs w:val="20"/>
        </w:rPr>
        <w:t>ETWINNING,</w:t>
      </w:r>
      <w:r w:rsidR="00747D52">
        <w:rPr>
          <w:rFonts w:ascii="Aral" w:hAnsi="Aral"/>
          <w:b/>
          <w:bCs/>
          <w:sz w:val="20"/>
          <w:szCs w:val="20"/>
        </w:rPr>
        <w:t>NELLA</w:t>
      </w:r>
      <w:proofErr w:type="gramEnd"/>
      <w:r w:rsidR="00747D52">
        <w:rPr>
          <w:rFonts w:ascii="Aral" w:hAnsi="Aral"/>
          <w:b/>
          <w:bCs/>
          <w:sz w:val="20"/>
          <w:szCs w:val="20"/>
        </w:rPr>
        <w:t xml:space="preserve"> SETTIMANA COMPRESA DALL’11 AL 16 DEICEMBRE 2023 </w:t>
      </w:r>
      <w:r>
        <w:rPr>
          <w:rFonts w:ascii="Aral" w:hAnsi="Aral"/>
          <w:b/>
          <w:bCs/>
          <w:sz w:val="20"/>
          <w:szCs w:val="20"/>
        </w:rPr>
        <w:t xml:space="preserve"> </w:t>
      </w:r>
    </w:p>
    <w:p w14:paraId="6B76B6B6" w14:textId="213C4893" w:rsidR="00685FBB" w:rsidRDefault="00685FBB" w:rsidP="00747D52">
      <w:pPr>
        <w:pStyle w:val="Corpotesto"/>
        <w:spacing w:line="360" w:lineRule="auto"/>
        <w:ind w:left="1247" w:right="159"/>
        <w:rPr>
          <w:rFonts w:eastAsia="Times New Roman"/>
          <w:color w:val="0070C0"/>
          <w:u w:val="single"/>
          <w:lang w:eastAsia="en-US" w:bidi="ar-SA"/>
        </w:rPr>
      </w:pPr>
      <w:r w:rsidRPr="006A620F">
        <w:rPr>
          <w:rFonts w:ascii="Aral" w:hAnsi="Aral"/>
          <w:b/>
          <w:bCs/>
        </w:rPr>
        <w:t xml:space="preserve">ETWINNING </w:t>
      </w:r>
      <w:r w:rsidR="00FE0409">
        <w:rPr>
          <w:rFonts w:ascii="Aral" w:hAnsi="Aral"/>
          <w:b/>
          <w:bCs/>
        </w:rPr>
        <w:t>:</w:t>
      </w:r>
      <w:r w:rsidRPr="006A620F">
        <w:rPr>
          <w:rFonts w:ascii="Aral" w:hAnsi="Aral"/>
          <w:b/>
          <w:bCs/>
        </w:rPr>
        <w:t>CUP B59B22000050007</w:t>
      </w:r>
    </w:p>
    <w:p w14:paraId="06656FE3" w14:textId="72693B62" w:rsidR="003666A2" w:rsidRDefault="00374D24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6.65pt;margin-top:17.75pt;width:441.7pt;height:69.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4777F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4pt,-30.95pt" to="531.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 strokeweight=".89pt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FE0409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</w:pPr>
      <w:proofErr w:type="spellStart"/>
      <w:r w:rsidRPr="00FE0409">
        <w:t>cap</w:t>
      </w:r>
      <w:proofErr w:type="spellEnd"/>
      <w:r w:rsidRPr="00FE0409">
        <w:rPr>
          <w:u w:val="single"/>
        </w:rPr>
        <w:t xml:space="preserve"> </w:t>
      </w:r>
      <w:r w:rsidRPr="00FE0409">
        <w:rPr>
          <w:u w:val="single"/>
        </w:rPr>
        <w:tab/>
      </w:r>
      <w:r w:rsidRPr="00FE0409">
        <w:t>,</w:t>
      </w:r>
      <w:r w:rsidRPr="00FE0409">
        <w:rPr>
          <w:spacing w:val="11"/>
        </w:rPr>
        <w:t xml:space="preserve"> </w:t>
      </w:r>
      <w:r w:rsidRPr="00FE0409">
        <w:t>n.</w:t>
      </w:r>
      <w:r w:rsidRPr="00FE0409">
        <w:rPr>
          <w:spacing w:val="12"/>
        </w:rPr>
        <w:t xml:space="preserve"> </w:t>
      </w:r>
      <w:r w:rsidRPr="00FE0409">
        <w:t>tel.</w:t>
      </w:r>
      <w:r w:rsidRPr="00FE0409">
        <w:rPr>
          <w:u w:val="single"/>
        </w:rPr>
        <w:t xml:space="preserve"> </w:t>
      </w:r>
      <w:r w:rsidRPr="00FE0409">
        <w:rPr>
          <w:u w:val="single"/>
        </w:rPr>
        <w:tab/>
      </w:r>
      <w:r w:rsidRPr="00FE0409">
        <w:t>n.</w:t>
      </w:r>
      <w:r w:rsidRPr="00FE0409">
        <w:rPr>
          <w:spacing w:val="10"/>
        </w:rPr>
        <w:t xml:space="preserve"> </w:t>
      </w:r>
      <w:r w:rsidRPr="00FE0409">
        <w:t>fax</w:t>
      </w:r>
      <w:r w:rsidRPr="00FE0409">
        <w:rPr>
          <w:spacing w:val="13"/>
        </w:rPr>
        <w:t xml:space="preserve"> </w:t>
      </w:r>
      <w:r w:rsidRPr="00FE0409">
        <w:rPr>
          <w:u w:val="single"/>
        </w:rPr>
        <w:t xml:space="preserve"> </w:t>
      </w:r>
      <w:r w:rsidRPr="00FE0409">
        <w:rPr>
          <w:u w:val="single"/>
        </w:rPr>
        <w:tab/>
      </w:r>
    </w:p>
    <w:p w14:paraId="62486C05" w14:textId="77777777" w:rsidR="003666A2" w:rsidRPr="00FE0409" w:rsidRDefault="003666A2">
      <w:pPr>
        <w:pStyle w:val="Corpotesto"/>
        <w:spacing w:before="9"/>
        <w:rPr>
          <w:sz w:val="11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404AA1D6" w14:textId="77777777" w:rsidR="003666A2" w:rsidRDefault="00CC590C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rPr>
          <w:noProof/>
          <w:lang w:bidi="ar-SA"/>
        </w:rPr>
        <w:drawing>
          <wp:anchor distT="0" distB="0" distL="0" distR="0" simplePos="0" relativeHeight="251651072" behindDoc="0" locked="0" layoutInCell="1" allowOverlap="1" wp14:anchorId="400482A6" wp14:editId="07777777">
            <wp:simplePos x="0" y="0"/>
            <wp:positionH relativeFrom="page">
              <wp:posOffset>4422125</wp:posOffset>
            </wp:positionH>
            <wp:positionV relativeFrom="paragraph">
              <wp:posOffset>581409</wp:posOffset>
            </wp:positionV>
            <wp:extent cx="1629203" cy="5316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03" cy="53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BEF00" w14:textId="77777777" w:rsidR="003666A2" w:rsidRDefault="003666A2">
      <w:pPr>
        <w:sectPr w:rsidR="003666A2">
          <w:footerReference w:type="default" r:id="rId14"/>
          <w:type w:val="continuous"/>
          <w:pgSz w:w="11910" w:h="16840"/>
          <w:pgMar w:top="1300" w:right="860" w:bottom="1020" w:left="900" w:header="720" w:footer="823" w:gutter="0"/>
          <w:pgNumType w:start="1"/>
          <w:cols w:space="720"/>
        </w:sectPr>
      </w:pPr>
    </w:p>
    <w:p w14:paraId="3461D779" w14:textId="77777777" w:rsidR="003666A2" w:rsidRDefault="003666A2">
      <w:pPr>
        <w:pStyle w:val="Corpotesto"/>
      </w:pPr>
    </w:p>
    <w:p w14:paraId="3CF2D8B6" w14:textId="77777777" w:rsidR="003666A2" w:rsidRDefault="003666A2">
      <w:pPr>
        <w:pStyle w:val="Corpotesto"/>
      </w:pPr>
    </w:p>
    <w:p w14:paraId="0FB78278" w14:textId="77777777" w:rsidR="003666A2" w:rsidRDefault="003666A2">
      <w:pPr>
        <w:pStyle w:val="Corpotesto"/>
      </w:pPr>
    </w:p>
    <w:p w14:paraId="1FC39945" w14:textId="77777777" w:rsidR="003666A2" w:rsidRDefault="003666A2">
      <w:pPr>
        <w:pStyle w:val="Corpotesto"/>
      </w:pPr>
    </w:p>
    <w:p w14:paraId="0562CB0E" w14:textId="77777777" w:rsidR="003666A2" w:rsidRDefault="003666A2">
      <w:pPr>
        <w:pStyle w:val="Corpotesto"/>
        <w:spacing w:before="1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A97A3A6" w14:textId="1A1B69F2" w:rsidR="003666A2" w:rsidRDefault="00CC590C">
      <w:pPr>
        <w:pStyle w:val="Corpotesto"/>
        <w:spacing w:before="94"/>
        <w:ind w:left="1140" w:right="159"/>
        <w:jc w:val="both"/>
      </w:pPr>
      <w: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8BC3438" w14:textId="77777777" w:rsidR="00F36724" w:rsidRDefault="00F36724">
      <w:pPr>
        <w:pStyle w:val="Corpotesto"/>
        <w:spacing w:before="94"/>
        <w:ind w:left="1140" w:right="159"/>
        <w:jc w:val="both"/>
      </w:pPr>
    </w:p>
    <w:p w14:paraId="6FD0F868" w14:textId="77777777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proofErr w:type="gramEnd"/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EFFA06D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>5</w:t>
      </w:r>
      <w:r w:rsidR="002E1DAB">
        <w:rPr>
          <w:i/>
          <w:sz w:val="20"/>
        </w:rPr>
        <w:t xml:space="preserve"> comma </w:t>
      </w:r>
      <w:proofErr w:type="gramStart"/>
      <w:r w:rsidR="002E1DAB">
        <w:rPr>
          <w:i/>
          <w:sz w:val="20"/>
        </w:rPr>
        <w:t xml:space="preserve">2 </w:t>
      </w:r>
      <w:r>
        <w:rPr>
          <w:i/>
          <w:sz w:val="20"/>
        </w:rPr>
        <w:t xml:space="preserve"> del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Default="003666A2">
      <w:pPr>
        <w:pStyle w:val="Corpotesto"/>
      </w:pPr>
    </w:p>
    <w:p w14:paraId="5043CB0F" w14:textId="1ECA68FB" w:rsidR="003666A2" w:rsidRDefault="00374D24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6DE31" id="Line 1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BDAA0" id="Line 12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6D22" id="Line 11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85086" id="Line 1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</w:p>
    <w:p w14:paraId="07459315" w14:textId="77777777" w:rsidR="003666A2" w:rsidRDefault="003666A2">
      <w:pPr>
        <w:pStyle w:val="Corpotesto"/>
        <w:spacing w:before="9"/>
        <w:rPr>
          <w:sz w:val="22"/>
        </w:rPr>
      </w:pPr>
    </w:p>
    <w:p w14:paraId="6537F28F" w14:textId="77777777" w:rsidR="003666A2" w:rsidRDefault="003666A2">
      <w:pPr>
        <w:pStyle w:val="Corpotesto"/>
        <w:spacing w:before="9"/>
        <w:rPr>
          <w:sz w:val="22"/>
        </w:rPr>
      </w:pPr>
    </w:p>
    <w:p w14:paraId="6DFB9E20" w14:textId="77777777" w:rsidR="003666A2" w:rsidRDefault="003666A2">
      <w:pPr>
        <w:pStyle w:val="Corpotesto"/>
        <w:spacing w:before="9"/>
        <w:rPr>
          <w:sz w:val="22"/>
        </w:rPr>
      </w:pPr>
    </w:p>
    <w:p w14:paraId="70DF9E56" w14:textId="77777777" w:rsidR="003666A2" w:rsidRDefault="003666A2">
      <w:pPr>
        <w:sectPr w:rsidR="003666A2">
          <w:headerReference w:type="default" r:id="rId15"/>
          <w:pgSz w:w="11910" w:h="16840"/>
          <w:pgMar w:top="2920" w:right="860" w:bottom="1020" w:left="900" w:header="1989" w:footer="823" w:gutter="0"/>
          <w:cols w:space="720"/>
        </w:sectPr>
      </w:pPr>
    </w:p>
    <w:p w14:paraId="44E871BC" w14:textId="77777777" w:rsidR="003666A2" w:rsidRDefault="003666A2">
      <w:pPr>
        <w:pStyle w:val="Corpotesto"/>
      </w:pPr>
    </w:p>
    <w:p w14:paraId="144A5D23" w14:textId="77777777" w:rsidR="003666A2" w:rsidRDefault="003666A2">
      <w:pPr>
        <w:pStyle w:val="Corpotesto"/>
      </w:pPr>
    </w:p>
    <w:p w14:paraId="738610EB" w14:textId="77777777" w:rsidR="003666A2" w:rsidRDefault="003666A2">
      <w:pPr>
        <w:pStyle w:val="Corpotesto"/>
      </w:pPr>
    </w:p>
    <w:p w14:paraId="637805D2" w14:textId="77777777" w:rsidR="003666A2" w:rsidRDefault="003666A2">
      <w:pPr>
        <w:pStyle w:val="Corpotesto"/>
      </w:pPr>
    </w:p>
    <w:p w14:paraId="463F29E8" w14:textId="77777777" w:rsidR="003666A2" w:rsidRDefault="003666A2">
      <w:pPr>
        <w:pStyle w:val="Corpotesto"/>
      </w:pPr>
    </w:p>
    <w:p w14:paraId="3B7B4B86" w14:textId="77777777" w:rsidR="003666A2" w:rsidRDefault="003666A2">
      <w:pPr>
        <w:pStyle w:val="Corpotesto"/>
        <w:spacing w:before="8"/>
        <w:rPr>
          <w:sz w:val="18"/>
        </w:rPr>
      </w:pPr>
    </w:p>
    <w:p w14:paraId="3A0FF5F2" w14:textId="5E0D778C" w:rsidR="003666A2" w:rsidRDefault="00374D24">
      <w:pPr>
        <w:pStyle w:val="Corpotesto"/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A0212" id="Group 8" o:spid="_x0000_s1026" style="width:439.25pt;height:.65pt;mso-position-horizontal-relative:char;mso-position-vertical-relative:line" coordsize="87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o:spid="_x0000_s1027" style="position:absolute;visibility:visible;mso-wrap-style:square" from="0,6" to="87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w10:anchorlock/>
              </v:group>
            </w:pict>
          </mc:Fallback>
        </mc:AlternateContent>
      </w:r>
    </w:p>
    <w:p w14:paraId="5630AD66" w14:textId="5A35A0C9" w:rsidR="003666A2" w:rsidRDefault="00374D24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7F6B1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6.6pt" to="54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8FAAA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33.85pt" to="54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6CB3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50.45pt" to="542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2A82D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8.05pt" to="542.0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8D0E0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85.7pt" to="542.0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00CE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03.3pt" to="542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61829076" w14:textId="77777777" w:rsidR="003666A2" w:rsidRDefault="003666A2">
      <w:pPr>
        <w:pStyle w:val="Corpotesto"/>
        <w:spacing w:before="9"/>
        <w:rPr>
          <w:sz w:val="22"/>
        </w:rPr>
      </w:pPr>
    </w:p>
    <w:p w14:paraId="2BA226A1" w14:textId="77777777" w:rsidR="003666A2" w:rsidRDefault="003666A2">
      <w:pPr>
        <w:pStyle w:val="Corpotesto"/>
        <w:spacing w:before="10"/>
        <w:rPr>
          <w:sz w:val="21"/>
        </w:rPr>
      </w:pPr>
    </w:p>
    <w:p w14:paraId="17AD93B2" w14:textId="77777777" w:rsidR="003666A2" w:rsidRDefault="003666A2">
      <w:pPr>
        <w:pStyle w:val="Corpotesto"/>
        <w:spacing w:before="9"/>
        <w:rPr>
          <w:sz w:val="23"/>
        </w:rPr>
      </w:pPr>
    </w:p>
    <w:p w14:paraId="0DE4B5B7" w14:textId="77777777" w:rsidR="003666A2" w:rsidRDefault="003666A2">
      <w:pPr>
        <w:pStyle w:val="Corpotesto"/>
        <w:spacing w:before="9"/>
        <w:rPr>
          <w:sz w:val="23"/>
        </w:rPr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18F808F6" w14:textId="77777777" w:rsidR="003666A2" w:rsidRDefault="00CC590C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77777777" w:rsidR="003666A2" w:rsidRDefault="00CC590C">
      <w:pPr>
        <w:pStyle w:val="Corpotesto"/>
        <w:spacing w:line="276" w:lineRule="auto"/>
        <w:ind w:left="1141"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 xml:space="preserve">compilata e sottoscritta dai legali rappresentanti di tutte le imprese </w:t>
      </w:r>
      <w:proofErr w:type="spellStart"/>
      <w:r>
        <w:rPr>
          <w:u w:val="single"/>
        </w:rPr>
        <w:t>raggruppande</w:t>
      </w:r>
      <w:proofErr w:type="spellEnd"/>
      <w:r>
        <w:rPr>
          <w:u w:val="single"/>
        </w:rPr>
        <w:t>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24F990B0" w:rsidR="00596B11" w:rsidRPr="00475268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 w:rsidRPr="00475268">
        <w:t>in ossequ</w:t>
      </w:r>
      <w:r w:rsidR="00A359D8" w:rsidRPr="00475268">
        <w:t xml:space="preserve">io a quanto previsto </w:t>
      </w:r>
      <w:r w:rsidR="002E1DAB" w:rsidRPr="00475268">
        <w:t xml:space="preserve">dall’art </w:t>
      </w:r>
      <w:r w:rsidR="00903EFE" w:rsidRPr="00475268">
        <w:t>100</w:t>
      </w:r>
      <w:r w:rsidR="00577B66" w:rsidRPr="00475268">
        <w:t xml:space="preserve"> </w:t>
      </w:r>
      <w:r w:rsidR="002E1DAB" w:rsidRPr="00475268">
        <w:t xml:space="preserve">comma 3 </w:t>
      </w:r>
      <w:r w:rsidR="00577B66" w:rsidRPr="00475268">
        <w:t xml:space="preserve">del </w:t>
      </w:r>
      <w:proofErr w:type="spellStart"/>
      <w:r w:rsidR="00577B66" w:rsidRPr="00475268">
        <w:t>D.Lgs.</w:t>
      </w:r>
      <w:proofErr w:type="spellEnd"/>
      <w:r w:rsidR="00577B66" w:rsidRPr="00475268">
        <w:t xml:space="preserve"> </w:t>
      </w:r>
      <w:r w:rsidR="00354D25" w:rsidRPr="00475268">
        <w:t>36/2023</w:t>
      </w:r>
      <w:proofErr w:type="gramStart"/>
      <w:r w:rsidR="00577B66" w:rsidRPr="00475268">
        <w:t>.</w:t>
      </w:r>
      <w:r w:rsidR="00EB537F" w:rsidRPr="00475268">
        <w:t xml:space="preserve">, </w:t>
      </w:r>
      <w:r w:rsidR="00577B66" w:rsidRPr="00475268">
        <w:t xml:space="preserve"> nonché</w:t>
      </w:r>
      <w:proofErr w:type="gramEnd"/>
      <w:r w:rsidR="00577B66" w:rsidRPr="00475268">
        <w:t xml:space="preserve"> </w:t>
      </w:r>
      <w:r w:rsidR="00EB537F" w:rsidRPr="00475268">
        <w:t>d</w:t>
      </w:r>
      <w:r w:rsidR="00577B66" w:rsidRPr="00475268">
        <w:t xml:space="preserve">all’ </w:t>
      </w:r>
      <w:r w:rsidR="00B20670">
        <w:t xml:space="preserve">art. </w:t>
      </w:r>
      <w:r w:rsidR="00CD09CC" w:rsidRPr="00475268">
        <w:t>7</w:t>
      </w:r>
      <w:r w:rsidRPr="00475268">
        <w:t xml:space="preserve"> dell’Avviso per manifestazione di interesse, </w:t>
      </w:r>
      <w:r w:rsidR="00A359D8" w:rsidRPr="00475268">
        <w:t xml:space="preserve">che, </w:t>
      </w:r>
      <w:r w:rsidR="00A359D8" w:rsidRPr="00475268">
        <w:rPr>
          <w:u w:val="single"/>
        </w:rPr>
        <w:t>alla data di pubblicazione del presente avviso</w:t>
      </w:r>
      <w:r w:rsidR="00A359D8" w:rsidRPr="00475268">
        <w:t>, risult</w:t>
      </w:r>
      <w:r w:rsidR="00577B66" w:rsidRPr="00475268">
        <w:t>a</w:t>
      </w:r>
      <w:r w:rsidR="00A359D8" w:rsidRPr="00475268">
        <w:t xml:space="preserve"> in possesso dei seguenti requisiti:</w:t>
      </w:r>
      <w:bookmarkStart w:id="0" w:name="_Hlk106358538"/>
    </w:p>
    <w:p w14:paraId="5912CBD8" w14:textId="79DAE082" w:rsidR="00A31CD7" w:rsidRDefault="00A31CD7" w:rsidP="00552759">
      <w:pPr>
        <w:pStyle w:val="Corpotesto"/>
        <w:spacing w:line="276" w:lineRule="auto"/>
        <w:ind w:left="1247"/>
        <w:jc w:val="both"/>
      </w:pPr>
    </w:p>
    <w:bookmarkEnd w:id="0"/>
    <w:p w14:paraId="2F5BBEBA" w14:textId="6DB0A914" w:rsidR="00902E55" w:rsidRDefault="00902E55" w:rsidP="00552759">
      <w:pPr>
        <w:widowControl/>
        <w:adjustRightInd w:val="0"/>
        <w:ind w:left="1247"/>
        <w:contextualSpacing/>
        <w:jc w:val="both"/>
        <w:rPr>
          <w:rFonts w:eastAsia="Times New Roman"/>
          <w:sz w:val="20"/>
          <w:szCs w:val="20"/>
        </w:rPr>
      </w:pPr>
    </w:p>
    <w:p w14:paraId="42E7F100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57155F45" w14:textId="77777777" w:rsidR="00EF3CA4" w:rsidRPr="008D4073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</w:t>
      </w:r>
      <w:proofErr w:type="spellStart"/>
      <w:r w:rsidRPr="00AB7E39">
        <w:rPr>
          <w:sz w:val="20"/>
          <w:szCs w:val="20"/>
        </w:rPr>
        <w:t>artt</w:t>
      </w:r>
      <w:proofErr w:type="spellEnd"/>
      <w:r w:rsidRPr="00AB7E39">
        <w:rPr>
          <w:sz w:val="20"/>
          <w:szCs w:val="20"/>
        </w:rPr>
        <w:t xml:space="preserve"> </w:t>
      </w:r>
      <w:r w:rsidRPr="008D4073">
        <w:rPr>
          <w:rFonts w:eastAsia="Times New Roman"/>
          <w:sz w:val="20"/>
          <w:szCs w:val="20"/>
        </w:rPr>
        <w:t>94 e 95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</w:t>
      </w:r>
      <w:proofErr w:type="gramStart"/>
      <w:r w:rsidRPr="008D4073">
        <w:rPr>
          <w:sz w:val="20"/>
          <w:szCs w:val="20"/>
        </w:rPr>
        <w:t>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 xml:space="preserve"> a</w:t>
      </w:r>
      <w:proofErr w:type="gramEnd"/>
      <w:r w:rsidRPr="008D4073">
        <w:rPr>
          <w:sz w:val="20"/>
          <w:szCs w:val="20"/>
        </w:rPr>
        <w:t xml:space="preserve"> raggruppamenti);</w:t>
      </w:r>
    </w:p>
    <w:p w14:paraId="513DC7D9" w14:textId="0F1CBE43" w:rsidR="00902E55" w:rsidRPr="00747D52" w:rsidRDefault="00EF3CA4" w:rsidP="00747D52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1247" w:hanging="284"/>
        <w:contextualSpacing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Iscrizione al mercato elettronico della Pubblica Amministrazione – </w:t>
      </w:r>
      <w:proofErr w:type="spellStart"/>
      <w:r w:rsidRPr="00AB7E39">
        <w:rPr>
          <w:sz w:val="20"/>
          <w:szCs w:val="20"/>
        </w:rPr>
        <w:t>Mepa</w:t>
      </w:r>
      <w:proofErr w:type="spellEnd"/>
      <w:r w:rsidRPr="00AB7E39">
        <w:rPr>
          <w:sz w:val="20"/>
          <w:szCs w:val="20"/>
        </w:rPr>
        <w:t xml:space="preserve">, nella categoria merceologica “Gestione eventi – Servizio di organizzazione e gestione integrata degli eventi”; </w:t>
      </w:r>
    </w:p>
    <w:p w14:paraId="562C75D1" w14:textId="77777777" w:rsidR="0035147F" w:rsidRDefault="0035147F" w:rsidP="0035147F">
      <w:pPr>
        <w:pStyle w:val="Paragrafoelenco"/>
        <w:widowControl/>
        <w:adjustRightInd w:val="0"/>
        <w:ind w:left="1134" w:firstLine="0"/>
        <w:contextualSpacing/>
        <w:jc w:val="both"/>
        <w:rPr>
          <w:rFonts w:eastAsia="Times New Roman"/>
          <w:sz w:val="20"/>
          <w:szCs w:val="20"/>
        </w:rPr>
      </w:pPr>
    </w:p>
    <w:p w14:paraId="5BE93A62" w14:textId="77777777" w:rsidR="0035147F" w:rsidRPr="0035147F" w:rsidRDefault="0035147F" w:rsidP="0035147F">
      <w:pPr>
        <w:pStyle w:val="Paragrafoelenco"/>
        <w:widowControl/>
        <w:adjustRightInd w:val="0"/>
        <w:ind w:left="1134" w:firstLine="0"/>
        <w:contextualSpacing/>
        <w:jc w:val="both"/>
        <w:rPr>
          <w:rFonts w:eastAsia="Times New Roman"/>
          <w:sz w:val="20"/>
          <w:szCs w:val="20"/>
        </w:rPr>
      </w:pPr>
    </w:p>
    <w:p w14:paraId="36166373" w14:textId="29D2D408" w:rsidR="00517398" w:rsidRPr="00CB5033" w:rsidRDefault="00517398" w:rsidP="00517398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  <w:r w:rsidRPr="00CB5033">
        <w:rPr>
          <w:rFonts w:eastAsia="Times New Roman"/>
          <w:sz w:val="20"/>
          <w:szCs w:val="20"/>
        </w:rPr>
        <w:t>Nell’ipotesi di</w:t>
      </w:r>
      <w:r w:rsidR="000C5C42" w:rsidRPr="00CB5033">
        <w:rPr>
          <w:rFonts w:eastAsia="Times New Roman"/>
          <w:sz w:val="20"/>
          <w:szCs w:val="20"/>
        </w:rPr>
        <w:t xml:space="preserve"> raggruppamenti</w:t>
      </w:r>
      <w:r w:rsidR="00A91304" w:rsidRPr="00CB5033">
        <w:rPr>
          <w:rFonts w:eastAsia="Times New Roman"/>
          <w:sz w:val="20"/>
          <w:szCs w:val="20"/>
        </w:rPr>
        <w:t xml:space="preserve"> e di consorzi ordinari di operatori economic</w:t>
      </w:r>
      <w:r w:rsidR="004B01DF" w:rsidRPr="00CB5033">
        <w:rPr>
          <w:rFonts w:eastAsia="Times New Roman"/>
          <w:sz w:val="20"/>
          <w:szCs w:val="20"/>
        </w:rPr>
        <w:t xml:space="preserve">i, i requisiti </w:t>
      </w:r>
      <w:r w:rsidR="00B067C0" w:rsidRPr="00CB5033">
        <w:rPr>
          <w:rFonts w:eastAsia="Times New Roman"/>
          <w:sz w:val="20"/>
          <w:szCs w:val="20"/>
        </w:rPr>
        <w:t xml:space="preserve">relativi alla </w:t>
      </w:r>
      <w:r w:rsidR="00A933D7" w:rsidRPr="00CB5033">
        <w:rPr>
          <w:rFonts w:eastAsia="Times New Roman"/>
          <w:sz w:val="20"/>
          <w:szCs w:val="20"/>
        </w:rPr>
        <w:t xml:space="preserve">capacità economica e finanziaria ed </w:t>
      </w:r>
      <w:r w:rsidR="006B218F" w:rsidRPr="00CB5033">
        <w:rPr>
          <w:rFonts w:eastAsia="Times New Roman"/>
          <w:sz w:val="20"/>
          <w:szCs w:val="20"/>
        </w:rPr>
        <w:t>alle capacità tec</w:t>
      </w:r>
      <w:r w:rsidR="003B5898" w:rsidRPr="00CB5033">
        <w:rPr>
          <w:rFonts w:eastAsia="Times New Roman"/>
          <w:sz w:val="20"/>
          <w:szCs w:val="20"/>
        </w:rPr>
        <w:t xml:space="preserve">niche </w:t>
      </w:r>
      <w:r w:rsidR="00B53B9C" w:rsidRPr="00CB5033">
        <w:rPr>
          <w:rFonts w:eastAsia="Times New Roman"/>
          <w:sz w:val="20"/>
          <w:szCs w:val="20"/>
        </w:rPr>
        <w:t>e profe</w:t>
      </w:r>
      <w:r w:rsidR="000744E1" w:rsidRPr="00CB5033">
        <w:rPr>
          <w:rFonts w:eastAsia="Times New Roman"/>
          <w:sz w:val="20"/>
          <w:szCs w:val="20"/>
        </w:rPr>
        <w:t>ss</w:t>
      </w:r>
      <w:r w:rsidR="00B53B9C" w:rsidRPr="00CB5033">
        <w:rPr>
          <w:rFonts w:eastAsia="Times New Roman"/>
          <w:sz w:val="20"/>
          <w:szCs w:val="20"/>
        </w:rPr>
        <w:t>ionali</w:t>
      </w:r>
      <w:r w:rsidR="00B82A38" w:rsidRPr="00CB5033">
        <w:rPr>
          <w:rFonts w:eastAsia="Times New Roman"/>
          <w:sz w:val="20"/>
          <w:szCs w:val="20"/>
        </w:rPr>
        <w:t>,</w:t>
      </w:r>
      <w:r w:rsidR="00B53B9C" w:rsidRPr="00CB5033">
        <w:rPr>
          <w:rFonts w:eastAsia="Times New Roman"/>
          <w:sz w:val="20"/>
          <w:szCs w:val="20"/>
        </w:rPr>
        <w:t xml:space="preserve"> devono esser posseduti </w:t>
      </w:r>
      <w:r w:rsidR="0045234C" w:rsidRPr="00CB5033">
        <w:rPr>
          <w:rFonts w:eastAsia="Times New Roman"/>
          <w:sz w:val="20"/>
          <w:szCs w:val="20"/>
        </w:rPr>
        <w:t>complessivamente dagli imprenditori</w:t>
      </w:r>
      <w:r w:rsidR="00B82A38" w:rsidRPr="00CB5033">
        <w:rPr>
          <w:rFonts w:eastAsia="Times New Roman"/>
          <w:sz w:val="20"/>
          <w:szCs w:val="20"/>
        </w:rPr>
        <w:t xml:space="preserve">, dagli </w:t>
      </w:r>
      <w:proofErr w:type="gramStart"/>
      <w:r w:rsidR="002979D3" w:rsidRPr="00CB5033">
        <w:rPr>
          <w:rFonts w:eastAsia="Times New Roman"/>
          <w:sz w:val="20"/>
          <w:szCs w:val="20"/>
        </w:rPr>
        <w:t>altri</w:t>
      </w:r>
      <w:r w:rsidR="00B82A38" w:rsidRPr="00CB5033">
        <w:rPr>
          <w:rFonts w:eastAsia="Times New Roman"/>
          <w:sz w:val="20"/>
          <w:szCs w:val="20"/>
        </w:rPr>
        <w:t xml:space="preserve"> </w:t>
      </w:r>
      <w:r w:rsidR="002979D3" w:rsidRPr="00CB5033">
        <w:rPr>
          <w:rFonts w:eastAsia="Times New Roman"/>
          <w:sz w:val="20"/>
          <w:szCs w:val="20"/>
        </w:rPr>
        <w:t xml:space="preserve"> raggruppamenti</w:t>
      </w:r>
      <w:proofErr w:type="gramEnd"/>
      <w:r w:rsidR="002979D3" w:rsidRPr="00CB5033">
        <w:rPr>
          <w:rFonts w:eastAsia="Times New Roman"/>
          <w:sz w:val="20"/>
          <w:szCs w:val="20"/>
        </w:rPr>
        <w:t xml:space="preserve"> che vi partecipano oppure dagli imprenditori consorziati</w:t>
      </w:r>
      <w:r w:rsidR="004F482C" w:rsidRPr="00CB5033">
        <w:rPr>
          <w:rFonts w:eastAsia="Times New Roman"/>
          <w:sz w:val="20"/>
          <w:szCs w:val="20"/>
        </w:rPr>
        <w:t xml:space="preserve"> , ( art 68</w:t>
      </w:r>
      <w:r w:rsidR="008E02EC" w:rsidRPr="00CB5033">
        <w:rPr>
          <w:rFonts w:eastAsia="Times New Roman"/>
          <w:sz w:val="20"/>
          <w:szCs w:val="20"/>
        </w:rPr>
        <w:t xml:space="preserve"> comma 11</w:t>
      </w:r>
      <w:r w:rsidR="00B82524" w:rsidRPr="00CB5033">
        <w:rPr>
          <w:rFonts w:eastAsia="Times New Roman"/>
          <w:sz w:val="20"/>
          <w:szCs w:val="20"/>
        </w:rPr>
        <w:t xml:space="preserve"> </w:t>
      </w:r>
      <w:proofErr w:type="spellStart"/>
      <w:r w:rsidR="009C1133" w:rsidRPr="00CB5033">
        <w:rPr>
          <w:sz w:val="20"/>
          <w:szCs w:val="20"/>
        </w:rPr>
        <w:t>D.Lgs.</w:t>
      </w:r>
      <w:proofErr w:type="spellEnd"/>
      <w:r w:rsidR="009C1133" w:rsidRPr="00CB5033">
        <w:rPr>
          <w:sz w:val="20"/>
          <w:szCs w:val="20"/>
        </w:rPr>
        <w:t xml:space="preserve"> 36/2023</w:t>
      </w:r>
      <w:proofErr w:type="gramStart"/>
      <w:r w:rsidR="008E02EC" w:rsidRPr="00CB5033">
        <w:rPr>
          <w:rFonts w:eastAsia="Times New Roman"/>
          <w:sz w:val="20"/>
          <w:szCs w:val="20"/>
        </w:rPr>
        <w:t xml:space="preserve">) </w:t>
      </w:r>
      <w:r w:rsidR="002979D3" w:rsidRPr="00CB5033">
        <w:rPr>
          <w:rFonts w:eastAsia="Times New Roman"/>
          <w:sz w:val="20"/>
          <w:szCs w:val="20"/>
        </w:rPr>
        <w:t xml:space="preserve"> ferm</w:t>
      </w:r>
      <w:r w:rsidR="004D0A3F" w:rsidRPr="00CB5033">
        <w:rPr>
          <w:rFonts w:eastAsia="Times New Roman"/>
          <w:sz w:val="20"/>
          <w:szCs w:val="20"/>
        </w:rPr>
        <w:t>o</w:t>
      </w:r>
      <w:proofErr w:type="gramEnd"/>
      <w:r w:rsidR="002979D3" w:rsidRPr="00CB5033">
        <w:rPr>
          <w:rFonts w:eastAsia="Times New Roman"/>
          <w:sz w:val="20"/>
          <w:szCs w:val="20"/>
        </w:rPr>
        <w:t xml:space="preserve"> restando la necessità </w:t>
      </w:r>
      <w:r w:rsidR="004D0A3F" w:rsidRPr="00CB5033">
        <w:rPr>
          <w:rFonts w:eastAsia="Times New Roman"/>
          <w:sz w:val="20"/>
          <w:szCs w:val="20"/>
        </w:rPr>
        <w:t xml:space="preserve"> che l’eventuale esecutore sia </w:t>
      </w:r>
      <w:r w:rsidR="00831818" w:rsidRPr="00CB5033">
        <w:rPr>
          <w:rFonts w:eastAsia="Times New Roman"/>
          <w:sz w:val="20"/>
          <w:szCs w:val="20"/>
        </w:rPr>
        <w:t>in possesso dei requisiti prescritti che lo stess</w:t>
      </w:r>
      <w:r w:rsidR="00635870" w:rsidRPr="00CB5033">
        <w:rPr>
          <w:rFonts w:eastAsia="Times New Roman"/>
          <w:sz w:val="20"/>
          <w:szCs w:val="20"/>
        </w:rPr>
        <w:t>o</w:t>
      </w:r>
      <w:r w:rsidR="00831818" w:rsidRPr="00CB5033">
        <w:rPr>
          <w:rFonts w:eastAsia="Times New Roman"/>
          <w:sz w:val="20"/>
          <w:szCs w:val="20"/>
        </w:rPr>
        <w:t xml:space="preserve"> si </w:t>
      </w:r>
      <w:r w:rsidR="00635870" w:rsidRPr="00CB5033">
        <w:rPr>
          <w:rFonts w:eastAsia="Times New Roman"/>
          <w:sz w:val="20"/>
          <w:szCs w:val="20"/>
        </w:rPr>
        <w:t xml:space="preserve">impegnerà </w:t>
      </w:r>
      <w:r w:rsidR="00831818" w:rsidRPr="00CB5033">
        <w:rPr>
          <w:rFonts w:eastAsia="Times New Roman"/>
          <w:sz w:val="20"/>
          <w:szCs w:val="20"/>
        </w:rPr>
        <w:t>a real</w:t>
      </w:r>
      <w:r w:rsidR="004F482C" w:rsidRPr="00CB5033">
        <w:rPr>
          <w:rFonts w:eastAsia="Times New Roman"/>
          <w:sz w:val="20"/>
          <w:szCs w:val="20"/>
        </w:rPr>
        <w:t>izzare  in sede di offerta</w:t>
      </w:r>
      <w:r w:rsidR="008E02EC" w:rsidRPr="00CB5033">
        <w:rPr>
          <w:rFonts w:eastAsia="Times New Roman"/>
          <w:sz w:val="20"/>
          <w:szCs w:val="20"/>
        </w:rPr>
        <w:t xml:space="preserve"> ( art 68 comma </w:t>
      </w:r>
      <w:r w:rsidR="00B82524" w:rsidRPr="00CB5033">
        <w:rPr>
          <w:rFonts w:eastAsia="Times New Roman"/>
          <w:sz w:val="20"/>
          <w:szCs w:val="20"/>
        </w:rPr>
        <w:t>2</w:t>
      </w:r>
      <w:r w:rsidR="009C1133" w:rsidRPr="00CB5033">
        <w:rPr>
          <w:sz w:val="20"/>
          <w:szCs w:val="20"/>
        </w:rPr>
        <w:t xml:space="preserve"> </w:t>
      </w:r>
      <w:proofErr w:type="spellStart"/>
      <w:r w:rsidR="009C1133" w:rsidRPr="00CB5033">
        <w:rPr>
          <w:sz w:val="20"/>
          <w:szCs w:val="20"/>
        </w:rPr>
        <w:t>D.Lgs.</w:t>
      </w:r>
      <w:proofErr w:type="spellEnd"/>
      <w:r w:rsidR="009C1133" w:rsidRPr="00CB5033">
        <w:rPr>
          <w:sz w:val="20"/>
          <w:szCs w:val="20"/>
        </w:rPr>
        <w:t xml:space="preserve"> 36/2023</w:t>
      </w:r>
      <w:r w:rsidR="00B82524" w:rsidRPr="00CB5033">
        <w:rPr>
          <w:rFonts w:eastAsia="Times New Roman"/>
          <w:sz w:val="20"/>
          <w:szCs w:val="20"/>
        </w:rPr>
        <w:t>).</w:t>
      </w:r>
    </w:p>
    <w:p w14:paraId="10635F27" w14:textId="77777777" w:rsidR="00E00244" w:rsidRDefault="00E00244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0F985D3" w14:textId="77777777" w:rsidR="00EB537F" w:rsidRDefault="00EB537F" w:rsidP="00EB537F">
      <w:pPr>
        <w:pStyle w:val="Titolo1"/>
        <w:spacing w:before="94"/>
        <w:ind w:left="4590"/>
      </w:pPr>
      <w:r>
        <w:t>DICHIARA ALTRESI’</w:t>
      </w:r>
    </w:p>
    <w:p w14:paraId="0494A273" w14:textId="3DF812E4" w:rsidR="00B7144B" w:rsidRDefault="00047FF6" w:rsidP="00EB537F">
      <w:pPr>
        <w:pStyle w:val="Paragrafoelenco"/>
        <w:adjustRightInd w:val="0"/>
        <w:ind w:left="1134" w:firstLine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4CB4DB65" w14:textId="2953B01F" w:rsidR="00E00244" w:rsidRPr="00AC44B4" w:rsidRDefault="00C5418F" w:rsidP="00AC44B4">
      <w:pPr>
        <w:pStyle w:val="Default"/>
        <w:rPr>
          <w:rFonts w:ascii="Times New Roman" w:hAnsi="Times New Roman" w:cs="Times New Roman"/>
        </w:rPr>
      </w:pPr>
      <w:r w:rsidRPr="00566E88">
        <w:rPr>
          <w:sz w:val="20"/>
          <w:szCs w:val="20"/>
        </w:rPr>
        <w:t xml:space="preserve">  </w:t>
      </w:r>
      <w:r w:rsidRPr="00566E88">
        <w:rPr>
          <w:sz w:val="20"/>
          <w:szCs w:val="20"/>
          <w:bdr w:val="single" w:sz="4" w:space="0" w:color="auto"/>
        </w:rPr>
        <w:t xml:space="preserve">   </w:t>
      </w:r>
      <w:r w:rsidRPr="00566E88">
        <w:rPr>
          <w:sz w:val="20"/>
          <w:szCs w:val="20"/>
        </w:rPr>
        <w:t xml:space="preserve">   </w:t>
      </w:r>
    </w:p>
    <w:p w14:paraId="59A2BDDC" w14:textId="77777777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proofErr w:type="gramStart"/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 ;</w:t>
      </w:r>
      <w:proofErr w:type="gramEnd"/>
    </w:p>
    <w:p w14:paraId="02F60B66" w14:textId="4CDD472A" w:rsidR="00D4110E" w:rsidRPr="00741DF9" w:rsidRDefault="00BF41BA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r w:rsidR="00AC44B4" w:rsidRPr="00741DF9">
        <w:rPr>
          <w:sz w:val="20"/>
          <w:szCs w:val="20"/>
          <w:bdr w:val="single" w:sz="4" w:space="0" w:color="auto"/>
        </w:rPr>
        <w:t xml:space="preserve">   </w:t>
      </w:r>
      <w:r w:rsidR="00AC44B4" w:rsidRPr="00741DF9">
        <w:rPr>
          <w:sz w:val="20"/>
          <w:szCs w:val="20"/>
        </w:rPr>
        <w:t xml:space="preserve">   di </w:t>
      </w:r>
      <w:r w:rsidR="00AC44B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475268">
        <w:rPr>
          <w:sz w:val="20"/>
          <w:szCs w:val="20"/>
        </w:rPr>
        <w:t xml:space="preserve">119 comma 2 </w:t>
      </w:r>
      <w:r w:rsidR="004F4E86" w:rsidRPr="00741DF9">
        <w:rPr>
          <w:sz w:val="20"/>
          <w:szCs w:val="20"/>
        </w:rPr>
        <w:t>del</w:t>
      </w:r>
      <w:r w:rsidRPr="00741DF9">
        <w:rPr>
          <w:sz w:val="20"/>
          <w:szCs w:val="20"/>
        </w:rPr>
        <w:t xml:space="preserve"> </w:t>
      </w:r>
      <w:proofErr w:type="spellStart"/>
      <w:r w:rsidR="004F4E86" w:rsidRPr="00741DF9">
        <w:rPr>
          <w:sz w:val="20"/>
          <w:szCs w:val="20"/>
        </w:rPr>
        <w:t>D.Lgs.</w:t>
      </w:r>
      <w:proofErr w:type="spellEnd"/>
      <w:r w:rsidR="004F4E86" w:rsidRPr="00741DF9">
        <w:rPr>
          <w:sz w:val="20"/>
          <w:szCs w:val="20"/>
        </w:rPr>
        <w:t xml:space="preserve"> </w:t>
      </w:r>
      <w:r w:rsidR="00C819E5" w:rsidRPr="00741DF9">
        <w:rPr>
          <w:sz w:val="20"/>
          <w:szCs w:val="20"/>
        </w:rPr>
        <w:t>36/2023</w:t>
      </w:r>
      <w:r w:rsidR="00ED793B" w:rsidRPr="00741DF9">
        <w:rPr>
          <w:sz w:val="20"/>
          <w:szCs w:val="20"/>
        </w:rPr>
        <w:t xml:space="preserve">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342004F9" w14:textId="5D018FC6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B6B91C9" w14:textId="1652A035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0592DE2" w14:textId="78C4A7E1" w:rsidR="004F4E86" w:rsidRPr="00741DF9" w:rsidRDefault="00D4110E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0B6F2192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</w:t>
      </w:r>
      <w:proofErr w:type="gramStart"/>
      <w:r>
        <w:t>l’avviso</w:t>
      </w:r>
      <w:proofErr w:type="gramEnd"/>
      <w:r>
        <w:t xml:space="preserve">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5B944DC4" w14:textId="77777777" w:rsidR="00F25077" w:rsidRDefault="00F25077">
      <w:pPr>
        <w:pStyle w:val="Titolo1"/>
        <w:spacing w:before="115"/>
        <w:ind w:left="4313"/>
      </w:pPr>
    </w:p>
    <w:p w14:paraId="16F64CB8" w14:textId="77777777" w:rsidR="00F25077" w:rsidRDefault="00F25077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5220BBB2" w14:textId="77777777" w:rsidR="00D435DE" w:rsidRDefault="00D435DE">
      <w:pPr>
        <w:pStyle w:val="Titolo1"/>
        <w:spacing w:before="115"/>
        <w:ind w:left="4313"/>
      </w:pP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03E2872E" w14:textId="77777777" w:rsidR="00F25077" w:rsidRDefault="00CC590C" w:rsidP="00F25077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 dati personali forniti e raccolti in occasione del presente procedimento (dati anagrafici, dati bancari, dati previdenziali, eventuali dati relativi a condanne penali e reati, ecc.) verranno utilizzati esclusivamente per finalità inerenti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definizione del presente procedimento oltre che per l’adempimento degli obblighi previsti dalle disposizioni normative e regolamentari vigenti in materia</w:t>
      </w:r>
      <w:r w:rsidR="00F25077">
        <w:rPr>
          <w:sz w:val="20"/>
        </w:rPr>
        <w:t>;</w:t>
      </w:r>
    </w:p>
    <w:p w14:paraId="6E5F6E64" w14:textId="1DACA92B" w:rsidR="00F1556A" w:rsidRPr="00F25077" w:rsidRDefault="00CC590C" w:rsidP="00F25077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F25077"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217AFE1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proofErr w:type="gramStart"/>
      <w:r>
        <w:rPr>
          <w:sz w:val="20"/>
        </w:rPr>
        <w:t>facoltativa tuttavia</w:t>
      </w:r>
      <w:proofErr w:type="gramEnd"/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3F4916DA" w14:textId="77777777" w:rsidR="00010695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 xml:space="preserve">al personale dipendente del Titolare del trattamento o comunque coinvolto per ragioni di </w:t>
      </w:r>
    </w:p>
    <w:p w14:paraId="4C8B3B37" w14:textId="77777777" w:rsidR="00010695" w:rsidRDefault="00010695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</w:p>
    <w:p w14:paraId="7E75DD0F" w14:textId="77777777" w:rsidR="00010695" w:rsidRDefault="00010695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</w:p>
    <w:p w14:paraId="5C25877A" w14:textId="2D673E83" w:rsidR="003666A2" w:rsidRDefault="00F25077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 xml:space="preserve">      </w:t>
      </w:r>
      <w:r w:rsidR="00CC590C">
        <w:t>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6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7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7EEA225B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 xml:space="preserve">In qualità di interessato, ha infine specifico diritto di proporre un reclamo all’Autorità Garante per la protezione dei dati personali, con sede in Roma, Piazza di Monte </w:t>
      </w:r>
      <w:proofErr w:type="spellStart"/>
      <w:r w:rsidRPr="005079C4">
        <w:rPr>
          <w:sz w:val="20"/>
        </w:rPr>
        <w:t>Citorio</w:t>
      </w:r>
      <w:proofErr w:type="spellEnd"/>
      <w:r w:rsidRPr="005079C4">
        <w:rPr>
          <w:sz w:val="20"/>
        </w:rPr>
        <w:t xml:space="preserve">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proofErr w:type="gramStart"/>
      <w:r>
        <w:t xml:space="preserve">e </w:t>
      </w:r>
      <w:r w:rsidR="001447DA">
        <w:t xml:space="preserve"> </w:t>
      </w:r>
      <w:r>
        <w:t>MANIFESTA</w:t>
      </w:r>
      <w:proofErr w:type="gramEnd"/>
      <w:r>
        <w:t xml:space="preserve">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gramStart"/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07FA8EAB" w14:textId="77777777" w:rsidR="00F25077" w:rsidRDefault="00F25077" w:rsidP="00D435DE">
      <w:pPr>
        <w:spacing w:before="78" w:line="259" w:lineRule="auto"/>
        <w:ind w:left="1140" w:right="214"/>
        <w:rPr>
          <w:i/>
          <w:sz w:val="20"/>
          <w:szCs w:val="20"/>
        </w:rPr>
      </w:pPr>
    </w:p>
    <w:p w14:paraId="0230E05C" w14:textId="01E9F8CD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*In caso di RTI non costituito il presente modello deve essere firmato da tutti i legali rappresentanti di tutte le imprese </w:t>
      </w:r>
      <w:proofErr w:type="spellStart"/>
      <w:r w:rsidRPr="00B54EB1">
        <w:rPr>
          <w:i/>
          <w:sz w:val="20"/>
          <w:szCs w:val="20"/>
        </w:rPr>
        <w:t>raggruppande</w:t>
      </w:r>
      <w:proofErr w:type="spellEnd"/>
      <w:r w:rsidRPr="00B54EB1">
        <w:rPr>
          <w:i/>
          <w:sz w:val="20"/>
          <w:szCs w:val="20"/>
        </w:rPr>
        <w:t>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592B11C4" w14:textId="77777777" w:rsidR="00010695" w:rsidRPr="00010695" w:rsidRDefault="00A732CF" w:rsidP="00010695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proofErr w:type="gramStart"/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proofErr w:type="gramEnd"/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</w:p>
    <w:p w14:paraId="2A911D33" w14:textId="39AA6680" w:rsidR="00A732CF" w:rsidRPr="00010695" w:rsidRDefault="00053BA9" w:rsidP="00010695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010695">
        <w:rPr>
          <w:i/>
          <w:sz w:val="20"/>
          <w:szCs w:val="20"/>
        </w:rPr>
        <w:t xml:space="preserve"> </w:t>
      </w:r>
      <w:r w:rsidR="00A732CF" w:rsidRPr="00010695">
        <w:rPr>
          <w:i/>
          <w:sz w:val="20"/>
          <w:szCs w:val="20"/>
        </w:rPr>
        <w:t>Luogo</w:t>
      </w:r>
      <w:r w:rsidR="00A732CF" w:rsidRPr="00010695">
        <w:rPr>
          <w:i/>
          <w:spacing w:val="-5"/>
          <w:sz w:val="20"/>
          <w:szCs w:val="20"/>
        </w:rPr>
        <w:t xml:space="preserve"> </w:t>
      </w:r>
      <w:r w:rsidR="00A732CF" w:rsidRPr="00010695">
        <w:rPr>
          <w:i/>
          <w:sz w:val="20"/>
          <w:szCs w:val="20"/>
        </w:rPr>
        <w:t>e</w:t>
      </w:r>
      <w:r w:rsidR="00A732CF" w:rsidRPr="00010695">
        <w:rPr>
          <w:i/>
          <w:spacing w:val="-4"/>
          <w:sz w:val="20"/>
          <w:szCs w:val="20"/>
        </w:rPr>
        <w:t xml:space="preserve"> </w:t>
      </w:r>
      <w:proofErr w:type="gramStart"/>
      <w:r w:rsidR="00A732CF" w:rsidRPr="00010695">
        <w:rPr>
          <w:i/>
          <w:sz w:val="20"/>
          <w:szCs w:val="20"/>
        </w:rPr>
        <w:t xml:space="preserve">data, </w:t>
      </w:r>
      <w:r w:rsidR="00A732CF" w:rsidRPr="00010695">
        <w:rPr>
          <w:i/>
          <w:sz w:val="20"/>
          <w:szCs w:val="20"/>
          <w:u w:val="single"/>
        </w:rPr>
        <w:t xml:space="preserve"> </w:t>
      </w:r>
      <w:r w:rsidR="00A732CF" w:rsidRPr="00010695">
        <w:rPr>
          <w:i/>
          <w:sz w:val="20"/>
          <w:szCs w:val="20"/>
          <w:u w:val="single"/>
        </w:rPr>
        <w:tab/>
      </w:r>
      <w:proofErr w:type="gramEnd"/>
      <w:r w:rsidR="00A732CF" w:rsidRPr="00010695">
        <w:rPr>
          <w:i/>
          <w:sz w:val="20"/>
          <w:szCs w:val="20"/>
        </w:rPr>
        <w:t xml:space="preserve"> </w:t>
      </w:r>
      <w:r w:rsidR="001447DA" w:rsidRPr="00010695">
        <w:rPr>
          <w:sz w:val="20"/>
          <w:szCs w:val="20"/>
        </w:rPr>
        <w:t>Firma digitale *</w:t>
      </w:r>
      <w:r w:rsidR="00A732CF" w:rsidRPr="00010695">
        <w:rPr>
          <w:i/>
          <w:spacing w:val="1"/>
          <w:sz w:val="20"/>
          <w:szCs w:val="20"/>
        </w:rPr>
        <w:t xml:space="preserve"> </w:t>
      </w:r>
      <w:r w:rsidR="00A732CF" w:rsidRPr="00010695">
        <w:rPr>
          <w:i/>
          <w:sz w:val="20"/>
          <w:szCs w:val="20"/>
          <w:u w:val="single"/>
        </w:rPr>
        <w:t xml:space="preserve"> </w:t>
      </w:r>
      <w:r w:rsidR="00A732CF" w:rsidRPr="00010695">
        <w:rPr>
          <w:i/>
          <w:sz w:val="20"/>
          <w:szCs w:val="20"/>
          <w:u w:val="single"/>
        </w:rPr>
        <w:tab/>
      </w:r>
    </w:p>
    <w:p w14:paraId="649C7B14" w14:textId="77777777" w:rsidR="00CA67F9" w:rsidRDefault="00CA67F9" w:rsidP="00CA67F9">
      <w:pPr>
        <w:pStyle w:val="Corpotesto"/>
        <w:ind w:left="1141"/>
        <w:rPr>
          <w:i/>
        </w:rPr>
      </w:pPr>
    </w:p>
    <w:p w14:paraId="199F4CD7" w14:textId="77777777" w:rsidR="00CA67F9" w:rsidRDefault="00CA67F9" w:rsidP="00CA67F9">
      <w:pPr>
        <w:pStyle w:val="Corpotesto"/>
        <w:ind w:left="1141"/>
        <w:rPr>
          <w:i/>
        </w:rPr>
      </w:pPr>
    </w:p>
    <w:p w14:paraId="122934F1" w14:textId="77777777" w:rsidR="00CA67F9" w:rsidRDefault="00CA67F9" w:rsidP="00CA67F9">
      <w:pPr>
        <w:pStyle w:val="Corpotesto"/>
        <w:ind w:left="1141"/>
        <w:rPr>
          <w:i/>
        </w:rPr>
      </w:pPr>
    </w:p>
    <w:p w14:paraId="37BB0550" w14:textId="0F538530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proofErr w:type="gramStart"/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</w:r>
      <w:proofErr w:type="gramEnd"/>
      <w:r w:rsidRPr="00B54EB1">
        <w:rPr>
          <w:i/>
          <w:u w:val="single"/>
        </w:rPr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 xml:space="preserve">Firma digitale </w:t>
      </w:r>
      <w:proofErr w:type="gramStart"/>
      <w:r w:rsidR="009B54AA" w:rsidRPr="00B54EB1">
        <w:t>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</w:t>
      </w:r>
      <w:proofErr w:type="gramEnd"/>
      <w:r w:rsidR="00A732CF">
        <w:rPr>
          <w:i/>
          <w:u w:val="single"/>
        </w:rPr>
        <w:t>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1B472CD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12BF5D2E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3B15F258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77A274F2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33D054C9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013E8BF9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503AC47F" w14:textId="5A516FE5" w:rsidR="00766AF5" w:rsidRP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 xml:space="preserve">Documento informatico firmato digitalmente ai sensi del T.U. 445/2000 e del </w:t>
      </w:r>
      <w:proofErr w:type="spellStart"/>
      <w:r w:rsidRPr="00766AF5">
        <w:rPr>
          <w:rFonts w:eastAsia="Calibri"/>
          <w:sz w:val="16"/>
          <w:szCs w:val="16"/>
          <w:lang w:eastAsia="en-US" w:bidi="ar-SA"/>
        </w:rPr>
        <w:t>D.Lgs</w:t>
      </w:r>
      <w:proofErr w:type="spellEnd"/>
      <w:r w:rsidRPr="00766AF5">
        <w:rPr>
          <w:rFonts w:eastAsia="Calibri"/>
          <w:sz w:val="16"/>
          <w:szCs w:val="16"/>
          <w:lang w:eastAsia="en-US" w:bidi="ar-SA"/>
        </w:rPr>
        <w:t xml:space="preserve"> 82/2005 e rispettive norme collegate, il quale sostituisce il documento cartaceo e la firma autografa.</w:t>
      </w:r>
    </w:p>
    <w:p w14:paraId="450EA2D7" w14:textId="77777777" w:rsidR="00A732CF" w:rsidRDefault="00A732CF" w:rsidP="00A732CF">
      <w:pPr>
        <w:tabs>
          <w:tab w:val="left" w:pos="1501"/>
        </w:tabs>
        <w:ind w:right="159"/>
        <w:jc w:val="both"/>
        <w:rPr>
          <w:sz w:val="20"/>
        </w:rPr>
      </w:pPr>
    </w:p>
    <w:sectPr w:rsidR="00A732CF" w:rsidSect="000A11AB"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8419" w14:textId="77777777" w:rsidR="00170ED4" w:rsidRDefault="00170ED4">
      <w:r>
        <w:separator/>
      </w:r>
    </w:p>
  </w:endnote>
  <w:endnote w:type="continuationSeparator" w:id="0">
    <w:p w14:paraId="07258F25" w14:textId="77777777" w:rsidR="00170ED4" w:rsidRDefault="0017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AE89" w14:textId="4383A086" w:rsidR="005079C4" w:rsidRDefault="00374D2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0DA6B6" wp14:editId="6386C014">
              <wp:simplePos x="0" y="0"/>
              <wp:positionH relativeFrom="page">
                <wp:posOffset>1283335</wp:posOffset>
              </wp:positionH>
              <wp:positionV relativeFrom="page">
                <wp:posOffset>10020300</wp:posOffset>
              </wp:positionV>
              <wp:extent cx="356235" cy="134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5E084" w14:textId="77777777" w:rsidR="005079C4" w:rsidRDefault="005079C4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Pag. </w:t>
                          </w:r>
                          <w:r w:rsidR="009F7874"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 w:rsidR="009F7874">
                            <w:fldChar w:fldCharType="separate"/>
                          </w:r>
                          <w:r w:rsidR="00245848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="009F7874"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A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1.05pt;margin-top:789pt;width:28.05pt;height: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" filled="f" stroked="f">
              <v:textbox inset="0,0,0,0">
                <w:txbxContent>
                  <w:p w14:paraId="4585E084" w14:textId="77777777" w:rsidR="005079C4" w:rsidRDefault="005079C4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Pag. </w:t>
                    </w:r>
                    <w:r w:rsidR="009F7874"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 w:rsidR="009F7874">
                      <w:fldChar w:fldCharType="separate"/>
                    </w:r>
                    <w:r w:rsidR="00245848">
                      <w:rPr>
                        <w:noProof/>
                        <w:sz w:val="14"/>
                      </w:rPr>
                      <w:t>1</w:t>
                    </w:r>
                    <w:r w:rsidR="009F7874"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F44F" w14:textId="77777777" w:rsidR="00170ED4" w:rsidRDefault="00170ED4">
      <w:r>
        <w:separator/>
      </w:r>
    </w:p>
  </w:footnote>
  <w:footnote w:type="continuationSeparator" w:id="0">
    <w:p w14:paraId="4E248639" w14:textId="77777777" w:rsidR="00170ED4" w:rsidRDefault="00170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4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6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9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1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8"/>
  </w:num>
  <w:num w:numId="2" w16cid:durableId="1466702573">
    <w:abstractNumId w:val="1"/>
  </w:num>
  <w:num w:numId="3" w16cid:durableId="395934730">
    <w:abstractNumId w:val="13"/>
  </w:num>
  <w:num w:numId="4" w16cid:durableId="1462115796">
    <w:abstractNumId w:val="11"/>
  </w:num>
  <w:num w:numId="5" w16cid:durableId="1823888195">
    <w:abstractNumId w:val="10"/>
  </w:num>
  <w:num w:numId="6" w16cid:durableId="1097016890">
    <w:abstractNumId w:val="3"/>
  </w:num>
  <w:num w:numId="7" w16cid:durableId="591085690">
    <w:abstractNumId w:val="0"/>
  </w:num>
  <w:num w:numId="8" w16cid:durableId="1011880907">
    <w:abstractNumId w:val="5"/>
  </w:num>
  <w:num w:numId="9" w16cid:durableId="1871722255">
    <w:abstractNumId w:val="2"/>
  </w:num>
  <w:num w:numId="10" w16cid:durableId="1398934825">
    <w:abstractNumId w:val="6"/>
  </w:num>
  <w:num w:numId="11" w16cid:durableId="301276411">
    <w:abstractNumId w:val="12"/>
  </w:num>
  <w:num w:numId="12" w16cid:durableId="577787881">
    <w:abstractNumId w:val="7"/>
  </w:num>
  <w:num w:numId="13" w16cid:durableId="106193790">
    <w:abstractNumId w:val="9"/>
  </w:num>
  <w:num w:numId="14" w16cid:durableId="127251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0695"/>
    <w:rsid w:val="00014610"/>
    <w:rsid w:val="00014F34"/>
    <w:rsid w:val="00047FF6"/>
    <w:rsid w:val="000505D6"/>
    <w:rsid w:val="00053BA9"/>
    <w:rsid w:val="000541CC"/>
    <w:rsid w:val="00061EE9"/>
    <w:rsid w:val="00062105"/>
    <w:rsid w:val="0007089B"/>
    <w:rsid w:val="000744E1"/>
    <w:rsid w:val="0008055D"/>
    <w:rsid w:val="0009597C"/>
    <w:rsid w:val="000A11AB"/>
    <w:rsid w:val="000B2586"/>
    <w:rsid w:val="000C5C42"/>
    <w:rsid w:val="000D08AC"/>
    <w:rsid w:val="000E3C6D"/>
    <w:rsid w:val="00111999"/>
    <w:rsid w:val="001447DA"/>
    <w:rsid w:val="00156135"/>
    <w:rsid w:val="00164892"/>
    <w:rsid w:val="00170ED4"/>
    <w:rsid w:val="00175FCD"/>
    <w:rsid w:val="00182B46"/>
    <w:rsid w:val="001A723D"/>
    <w:rsid w:val="001C258E"/>
    <w:rsid w:val="001C67AC"/>
    <w:rsid w:val="00205492"/>
    <w:rsid w:val="00222567"/>
    <w:rsid w:val="00227ADF"/>
    <w:rsid w:val="00233BB5"/>
    <w:rsid w:val="00235554"/>
    <w:rsid w:val="00245848"/>
    <w:rsid w:val="0027689F"/>
    <w:rsid w:val="00277FBF"/>
    <w:rsid w:val="0029792D"/>
    <w:rsid w:val="002979D3"/>
    <w:rsid w:val="002B2759"/>
    <w:rsid w:val="002E1DAB"/>
    <w:rsid w:val="002F236E"/>
    <w:rsid w:val="00304983"/>
    <w:rsid w:val="00306CEF"/>
    <w:rsid w:val="003341F3"/>
    <w:rsid w:val="0035147F"/>
    <w:rsid w:val="00353888"/>
    <w:rsid w:val="00354D25"/>
    <w:rsid w:val="00362C23"/>
    <w:rsid w:val="003666A2"/>
    <w:rsid w:val="00374D24"/>
    <w:rsid w:val="00385DA7"/>
    <w:rsid w:val="003A0BBA"/>
    <w:rsid w:val="003B55B9"/>
    <w:rsid w:val="003B5898"/>
    <w:rsid w:val="003D6FEB"/>
    <w:rsid w:val="003F2AE2"/>
    <w:rsid w:val="003F331D"/>
    <w:rsid w:val="0040284F"/>
    <w:rsid w:val="00403DE8"/>
    <w:rsid w:val="00435E01"/>
    <w:rsid w:val="00446E42"/>
    <w:rsid w:val="0045234C"/>
    <w:rsid w:val="00475268"/>
    <w:rsid w:val="004B01DF"/>
    <w:rsid w:val="004C5180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35870"/>
    <w:rsid w:val="00650508"/>
    <w:rsid w:val="006539F8"/>
    <w:rsid w:val="00655DC5"/>
    <w:rsid w:val="00656D3B"/>
    <w:rsid w:val="006729C4"/>
    <w:rsid w:val="00685FBB"/>
    <w:rsid w:val="006919CA"/>
    <w:rsid w:val="00694165"/>
    <w:rsid w:val="006A7C3C"/>
    <w:rsid w:val="006B218F"/>
    <w:rsid w:val="006B72A7"/>
    <w:rsid w:val="006F0786"/>
    <w:rsid w:val="00721BC0"/>
    <w:rsid w:val="00741DF9"/>
    <w:rsid w:val="00746ECF"/>
    <w:rsid w:val="00747D52"/>
    <w:rsid w:val="00766AF5"/>
    <w:rsid w:val="00780B4B"/>
    <w:rsid w:val="00792777"/>
    <w:rsid w:val="007B6931"/>
    <w:rsid w:val="007C2DFA"/>
    <w:rsid w:val="007F6B97"/>
    <w:rsid w:val="00806628"/>
    <w:rsid w:val="0082452E"/>
    <w:rsid w:val="00831818"/>
    <w:rsid w:val="00843986"/>
    <w:rsid w:val="0085313C"/>
    <w:rsid w:val="00871DCB"/>
    <w:rsid w:val="00873F06"/>
    <w:rsid w:val="008B7E60"/>
    <w:rsid w:val="008E02EC"/>
    <w:rsid w:val="00902E55"/>
    <w:rsid w:val="00903EFE"/>
    <w:rsid w:val="00907EB5"/>
    <w:rsid w:val="009128FA"/>
    <w:rsid w:val="00917764"/>
    <w:rsid w:val="00936367"/>
    <w:rsid w:val="00960E34"/>
    <w:rsid w:val="0096512A"/>
    <w:rsid w:val="00984971"/>
    <w:rsid w:val="009B3542"/>
    <w:rsid w:val="009B54AA"/>
    <w:rsid w:val="009C1133"/>
    <w:rsid w:val="009D059B"/>
    <w:rsid w:val="009E16D0"/>
    <w:rsid w:val="009E1F10"/>
    <w:rsid w:val="009E26D0"/>
    <w:rsid w:val="009F7874"/>
    <w:rsid w:val="00A113F8"/>
    <w:rsid w:val="00A31CD7"/>
    <w:rsid w:val="00A359D8"/>
    <w:rsid w:val="00A5145E"/>
    <w:rsid w:val="00A732CF"/>
    <w:rsid w:val="00A764C9"/>
    <w:rsid w:val="00A91304"/>
    <w:rsid w:val="00A91CF2"/>
    <w:rsid w:val="00A933D7"/>
    <w:rsid w:val="00AB36BC"/>
    <w:rsid w:val="00AB4634"/>
    <w:rsid w:val="00AC19A4"/>
    <w:rsid w:val="00AC44B4"/>
    <w:rsid w:val="00AD3F8D"/>
    <w:rsid w:val="00AF6D70"/>
    <w:rsid w:val="00B067C0"/>
    <w:rsid w:val="00B2067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F1EB9"/>
    <w:rsid w:val="00BF41BA"/>
    <w:rsid w:val="00C5418F"/>
    <w:rsid w:val="00C73EC0"/>
    <w:rsid w:val="00C819E5"/>
    <w:rsid w:val="00C8388E"/>
    <w:rsid w:val="00C96D0F"/>
    <w:rsid w:val="00CA67F9"/>
    <w:rsid w:val="00CB5033"/>
    <w:rsid w:val="00CB6F53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855B8"/>
    <w:rsid w:val="00DC08FB"/>
    <w:rsid w:val="00DD0C99"/>
    <w:rsid w:val="00DF32B3"/>
    <w:rsid w:val="00E00244"/>
    <w:rsid w:val="00E055F7"/>
    <w:rsid w:val="00E20D88"/>
    <w:rsid w:val="00E4287B"/>
    <w:rsid w:val="00E454AA"/>
    <w:rsid w:val="00E612E0"/>
    <w:rsid w:val="00E67F27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25077"/>
    <w:rsid w:val="00F36724"/>
    <w:rsid w:val="00F520BC"/>
    <w:rsid w:val="00F6132C"/>
    <w:rsid w:val="00F66DF8"/>
    <w:rsid w:val="00F758E0"/>
    <w:rsid w:val="00F83B5F"/>
    <w:rsid w:val="00F92D9B"/>
    <w:rsid w:val="00F94390"/>
    <w:rsid w:val="00F96438"/>
    <w:rsid w:val="00FA7869"/>
    <w:rsid w:val="00FB2889"/>
    <w:rsid w:val="00FD203A"/>
    <w:rsid w:val="00FD5CCF"/>
    <w:rsid w:val="00FE0409"/>
    <w:rsid w:val="0D1F1628"/>
    <w:rsid w:val="11DE201E"/>
    <w:rsid w:val="13677589"/>
    <w:rsid w:val="3821444E"/>
    <w:rsid w:val="50786937"/>
    <w:rsid w:val="585E057E"/>
    <w:rsid w:val="5932ABC7"/>
    <w:rsid w:val="608B2AEF"/>
    <w:rsid w:val="69F0C92F"/>
    <w:rsid w:val="72B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_plus@pec.it" TargetMode="External"/><Relationship Id="rId17" Type="http://schemas.openxmlformats.org/officeDocument/2006/relationships/hyperlink" Target="mailto://segreteriapresidente@indire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//indire@pec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7" ma:contentTypeDescription="Creare un nuovo documento." ma:contentTypeScope="" ma:versionID="ca225daf2418f8e3c8dcc5d2085aef2d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e4ca4bd11da546c52b329ff80666de4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2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684AA-3365-4043-AF5B-D045C800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Roberta Formicola</cp:lastModifiedBy>
  <cp:revision>60</cp:revision>
  <cp:lastPrinted>2023-07-11T07:05:00Z</cp:lastPrinted>
  <dcterms:created xsi:type="dcterms:W3CDTF">2023-07-05T06:59:00Z</dcterms:created>
  <dcterms:modified xsi:type="dcterms:W3CDTF">2023-08-08T13:19:00Z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