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8A02" w14:textId="6BAC6CEC" w:rsidR="00E254E6" w:rsidRPr="00E254E6" w:rsidRDefault="00E254E6" w:rsidP="006533B1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/>
          <w:kern w:val="3"/>
          <w:sz w:val="20"/>
          <w:szCs w:val="20"/>
        </w:rPr>
        <w:t>INFORMATIVA</w:t>
      </w:r>
      <w:r w:rsidR="00700637">
        <w:rPr>
          <w:rFonts w:ascii="Arial" w:eastAsia="Times New Roman" w:hAnsi="Arial" w:cs="Arial"/>
          <w:b/>
          <w:kern w:val="3"/>
          <w:sz w:val="20"/>
          <w:szCs w:val="20"/>
        </w:rPr>
        <w:t xml:space="preserve"> SULLA VIDEOSORVEGLIANZA</w:t>
      </w:r>
    </w:p>
    <w:p w14:paraId="5819542E" w14:textId="5899393E" w:rsidR="00E254E6" w:rsidRPr="00E254E6" w:rsidRDefault="00700637" w:rsidP="00E254E6">
      <w:pPr>
        <w:suppressAutoHyphens/>
        <w:autoSpaceDN w:val="0"/>
        <w:jc w:val="both"/>
        <w:textAlignment w:val="baseline"/>
        <w:rPr>
          <w:rFonts w:ascii="Calibri" w:eastAsia="Times New Roman" w:hAnsi="Calibri"/>
          <w:kern w:val="3"/>
        </w:rPr>
      </w:pP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a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i sensi dell’articolo 13 del Regolamento 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(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UE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)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 2016/679 relativo alla protezione delle persone fisiche con riguardo al trattamento dei dati personali (“di seguito,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Regolamento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 o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GDPR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”)</w:t>
      </w:r>
    </w:p>
    <w:p w14:paraId="58078BFC" w14:textId="575C1492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>La presente informativa integra l’informativa sintetica fornita attraverso i cartell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 posti in corrispondenza delle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telecamere dell’impianto di videosorveglianza</w:t>
      </w:r>
    </w:p>
    <w:p w14:paraId="5EBC821E" w14:textId="77777777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2079FD4D" w14:textId="45B9F97F" w:rsidR="00700637" w:rsidRP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I dati personali relativi alla Sua immagine registrata tramite il sistema di videosorveglianza </w:t>
      </w:r>
      <w:r>
        <w:rPr>
          <w:rFonts w:ascii="Arial" w:eastAsia="Times New Roman" w:hAnsi="Arial" w:cs="Arial"/>
          <w:kern w:val="3"/>
          <w:sz w:val="20"/>
          <w:szCs w:val="20"/>
        </w:rPr>
        <w:t>di INDIRE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, sono trattati 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nel rispetto della normativa in materia di protezione dati personali e in particolare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in osservanza di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quanto previsto</w:t>
      </w:r>
      <w:r w:rsidR="00361729">
        <w:rPr>
          <w:rFonts w:ascii="Arial" w:eastAsia="Times New Roman" w:hAnsi="Arial" w:cs="Arial"/>
          <w:kern w:val="3"/>
          <w:sz w:val="20"/>
          <w:szCs w:val="20"/>
        </w:rPr>
        <w:t xml:space="preserve"> da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FE33F12" w14:textId="630D2BA6" w:rsidR="00361729" w:rsidRDefault="00361729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Regolamento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 (“GDPR”)</w:t>
      </w:r>
      <w:r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207D6A2C" w14:textId="38A864B5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>Codice in materia di Protezione dei Dati Personali D. Lgs. 196/2003 (di seguito, "</w:t>
      </w:r>
      <w:r w:rsidRPr="00361729">
        <w:rPr>
          <w:rFonts w:ascii="Arial" w:eastAsia="Times New Roman" w:hAnsi="Arial" w:cs="Arial"/>
          <w:i/>
          <w:kern w:val="3"/>
          <w:sz w:val="20"/>
          <w:szCs w:val="20"/>
        </w:rPr>
        <w:t>Codice Privacy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”) così come modificato dal D. Lgs. 101/2018;</w:t>
      </w:r>
    </w:p>
    <w:p w14:paraId="024FBF1E" w14:textId="2F2C5696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>Provvedimento Generale in materia di videosorveglianza del Garante per la Protezione dei Dati Personali dell’</w:t>
      </w:r>
      <w:r w:rsidR="0027437B" w:rsidRPr="00361729">
        <w:rPr>
          <w:rFonts w:ascii="Arial" w:eastAsia="Times New Roman" w:hAnsi="Arial" w:cs="Arial"/>
          <w:kern w:val="3"/>
          <w:sz w:val="20"/>
          <w:szCs w:val="20"/>
        </w:rPr>
        <w:t xml:space="preserve"> 8/4/2010;</w:t>
      </w:r>
    </w:p>
    <w:p w14:paraId="280FB340" w14:textId="3CFB47F6" w:rsidR="00BB53F9" w:rsidRPr="00361729" w:rsidRDefault="0027437B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Linee guida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n. 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3/2019 sul trattamento dei dati personali attraverso dispositivi video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a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dottate il 29 gennaio 2020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dall’</w:t>
      </w:r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European Data Protec</w:t>
      </w:r>
      <w:r w:rsidR="00E50DB6" w:rsidRPr="00F91B74">
        <w:rPr>
          <w:rFonts w:ascii="Arial" w:eastAsia="Times New Roman" w:hAnsi="Arial" w:cs="Arial"/>
          <w:i/>
          <w:kern w:val="3"/>
          <w:sz w:val="20"/>
          <w:szCs w:val="20"/>
        </w:rPr>
        <w:t>t</w:t>
      </w:r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 xml:space="preserve">ion Board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(“</w:t>
      </w:r>
      <w:r w:rsidR="00361729" w:rsidRPr="00361729">
        <w:rPr>
          <w:rFonts w:ascii="Arial" w:eastAsia="Times New Roman" w:hAnsi="Arial" w:cs="Arial"/>
          <w:i/>
          <w:kern w:val="3"/>
          <w:sz w:val="20"/>
          <w:szCs w:val="20"/>
        </w:rPr>
        <w:t>EDPB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”).</w:t>
      </w:r>
    </w:p>
    <w:p w14:paraId="4A56963B" w14:textId="0B3FC094" w:rsidR="00D60B7B" w:rsidRPr="00D60B7B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Titolare del trattamento</w:t>
      </w:r>
      <w:r w:rsidRPr="00D60B7B">
        <w:rPr>
          <w:rStyle w:val="eop"/>
          <w:rFonts w:ascii="Arial" w:hAnsi="Arial" w:cs="Arial"/>
          <w:color w:val="00000A"/>
          <w:sz w:val="20"/>
          <w:szCs w:val="20"/>
        </w:rPr>
        <w:t> </w:t>
      </w:r>
    </w:p>
    <w:p w14:paraId="04DB5EDD" w14:textId="109C81FC" w:rsidR="00D60B7B" w:rsidRPr="00D60B7B" w:rsidRDefault="00D60B7B" w:rsidP="5A0CFE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A"/>
          <w:sz w:val="20"/>
          <w:szCs w:val="20"/>
        </w:rPr>
      </w:pP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Titolare del trattamento è </w:t>
      </w:r>
      <w:r w:rsidRPr="5A0CFEEF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INDIRE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, Istituto Nazionale di Documentazione, Innovazione e Ricerca Educativa, con sede </w:t>
      </w:r>
      <w:r w:rsidR="00700637"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legale 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in via Michelangelo Buonarroti 10 a Firenze</w:t>
      </w:r>
      <w:r w:rsidR="00361729" w:rsidRPr="5A0CFEEF">
        <w:rPr>
          <w:rStyle w:val="normaltextrun"/>
          <w:rFonts w:ascii="Arial" w:hAnsi="Arial" w:cs="Arial"/>
          <w:color w:val="00000A"/>
          <w:sz w:val="20"/>
          <w:szCs w:val="20"/>
        </w:rPr>
        <w:t>,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 PEC </w:t>
      </w:r>
      <w:hyperlink r:id="rId11">
        <w:r w:rsidRPr="5A0CFE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indire@pec.it</w:t>
        </w:r>
      </w:hyperlink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.</w:t>
      </w:r>
      <w:r w:rsidR="00361729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 L’impianto di videosorveglianza è posto nella sede di Firenze, </w:t>
      </w:r>
      <w:r w:rsidR="0066534C">
        <w:rPr>
          <w:rStyle w:val="eop"/>
          <w:rFonts w:ascii="Arial" w:hAnsi="Arial" w:cs="Arial"/>
          <w:color w:val="00000A"/>
          <w:sz w:val="20"/>
          <w:szCs w:val="20"/>
        </w:rPr>
        <w:t>via Lombroso 6/15</w:t>
      </w:r>
    </w:p>
    <w:p w14:paraId="20A91338" w14:textId="491D5F4E" w:rsidR="5A0CFEEF" w:rsidRDefault="5A0CFEEF" w:rsidP="5A0CFEEF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A"/>
          <w:sz w:val="20"/>
          <w:szCs w:val="20"/>
        </w:rPr>
      </w:pPr>
    </w:p>
    <w:p w14:paraId="6ED2F789" w14:textId="2403BAFF" w:rsidR="00D60B7B" w:rsidRPr="008F2C72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Responsabile della Protezione dei Dati (c.d. Data Protection Officer - “DPO”)</w:t>
      </w:r>
    </w:p>
    <w:p w14:paraId="2E6F25E7" w14:textId="6000633D" w:rsidR="00D60B7B" w:rsidRDefault="00DE2F33" w:rsidP="00D60B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0"/>
          <w:szCs w:val="20"/>
        </w:rPr>
      </w:pPr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Responsabile della Protezione dei Dati designato da INDIRE può essere contattato all’indirizzo email </w:t>
      </w:r>
      <w:hyperlink r:id="rId12" w:history="1">
        <w:r w:rsidR="00700637" w:rsidRPr="00911CC2">
          <w:rPr>
            <w:rStyle w:val="Collegamentoipertestuale"/>
            <w:rFonts w:ascii="Arial" w:hAnsi="Arial" w:cs="Arial"/>
            <w:sz w:val="20"/>
            <w:szCs w:val="20"/>
          </w:rPr>
          <w:t>dpo@indire.it</w:t>
        </w:r>
      </w:hyperlink>
      <w:r w:rsidR="00700637">
        <w:rPr>
          <w:rStyle w:val="normaltextrun"/>
          <w:rFonts w:ascii="Arial" w:hAnsi="Arial" w:cs="Arial"/>
          <w:color w:val="00000A"/>
          <w:sz w:val="20"/>
          <w:szCs w:val="20"/>
        </w:rPr>
        <w:t xml:space="preserve"> </w:t>
      </w:r>
    </w:p>
    <w:p w14:paraId="61BF9AA9" w14:textId="77777777" w:rsidR="008F2C72" w:rsidRPr="00D60B7B" w:rsidRDefault="008F2C72" w:rsidP="00D60B7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</w:p>
    <w:p w14:paraId="2F2D4A46" w14:textId="13C93C6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Finalità del trattamento dei dati</w:t>
      </w:r>
      <w:r w:rsidR="00BB53F9"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</w:t>
      </w:r>
    </w:p>
    <w:p w14:paraId="46918235" w14:textId="77777777" w:rsidR="00B05F37" w:rsidRDefault="00B05F37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I dati raccolti attraverso le telecamere di videosorveglianza debitamente segnalate con appositi cartelli, sono trattati per le seguenti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finalità</w:t>
      </w:r>
      <w:r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0934C5C" w14:textId="770C7FE0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tutelare i beni ed il patrimonio dell’Istituto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57DF475F" w14:textId="4BB19777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prevenire eventuali condotte illecite (furti, danneggiamenti, atti di vandalismo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);</w:t>
      </w:r>
    </w:p>
    <w:p w14:paraId="576844D8" w14:textId="24DF97F8" w:rsidR="00361729" w:rsidRP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garantire una maggiore sicurezza al personale e ai visitatori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che a</w:t>
      </w:r>
      <w:r w:rsidR="005535F2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vario titolo accedono agli uffici</w:t>
      </w: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 INDIRE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1DC72368" w14:textId="77777777" w:rsidR="00361729" w:rsidRDefault="00361729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625FC1E" w14:textId="77289BCB" w:rsidR="00361729" w:rsidRPr="008F2C72" w:rsidRDefault="00361729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Base giuridica</w:t>
      </w:r>
    </w:p>
    <w:p w14:paraId="7237BB5D" w14:textId="54D2B2A7" w:rsidR="006533B1" w:rsidRDefault="00BB53F9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>La base giuridica del trattamento</w:t>
      </w:r>
      <w:r w:rsidR="006533B1" w:rsidRP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 w:rsidRPr="00E254E6">
        <w:rPr>
          <w:rFonts w:ascii="Arial" w:eastAsia="Times New Roman" w:hAnsi="Arial" w:cs="Arial"/>
          <w:bCs/>
          <w:kern w:val="3"/>
          <w:sz w:val="20"/>
          <w:szCs w:val="20"/>
        </w:rPr>
        <w:t>dei dati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, ai sensi</w:t>
      </w: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dell’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art. 6,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par.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1, lett. f) del GDPR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,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consiste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nel legittimo interesse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di INDIRE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di tutelare le persone fisiche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e il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patrimonio aziendale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per le finalità sopra indicate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.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</w:p>
    <w:p w14:paraId="41073FA6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</w:p>
    <w:p w14:paraId="7BF4FF7B" w14:textId="16FFAEC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Modalità del trattamento dei dati personali</w:t>
      </w:r>
    </w:p>
    <w:p w14:paraId="5424B020" w14:textId="5E56BBB7" w:rsidR="00EA0C58" w:rsidRPr="00EA0C58" w:rsidRDefault="00EA0C58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A0C58">
        <w:rPr>
          <w:rFonts w:ascii="Arial" w:eastAsia="Times New Roman" w:hAnsi="Arial" w:cs="Arial"/>
          <w:kern w:val="3"/>
          <w:sz w:val="20"/>
          <w:szCs w:val="20"/>
        </w:rPr>
        <w:t>I dati rilevati del sistema di videosorveglianza sono trattati secondo i principi di liceità, correttezza e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</w:rPr>
        <w:t>t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>rasparenza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. </w:t>
      </w:r>
      <w:r w:rsidR="006533B1" w:rsidRPr="4C106C37">
        <w:rPr>
          <w:rFonts w:ascii="Arial" w:hAnsi="Arial" w:cs="Arial"/>
          <w:sz w:val="20"/>
          <w:szCs w:val="20"/>
        </w:rPr>
        <w:t xml:space="preserve">La fascia oraria di attivazione delle telecamere di sicurezza è H 24, </w:t>
      </w:r>
      <w:r w:rsidR="006533B1">
        <w:rPr>
          <w:rFonts w:ascii="Arial" w:hAnsi="Arial" w:cs="Arial"/>
          <w:sz w:val="20"/>
          <w:szCs w:val="20"/>
        </w:rPr>
        <w:t xml:space="preserve">con riprese diurne </w:t>
      </w:r>
      <w:r w:rsidR="006533B1">
        <w:rPr>
          <w:rFonts w:ascii="Arial" w:hAnsi="Arial" w:cs="Arial"/>
          <w:sz w:val="20"/>
          <w:szCs w:val="20"/>
        </w:rPr>
        <w:lastRenderedPageBreak/>
        <w:t>e notturne</w:t>
      </w:r>
      <w:r w:rsidR="006533B1" w:rsidRPr="4C106C37">
        <w:rPr>
          <w:rFonts w:ascii="Arial" w:hAnsi="Arial" w:cs="Arial"/>
          <w:sz w:val="20"/>
          <w:szCs w:val="20"/>
        </w:rPr>
        <w:t>.</w:t>
      </w:r>
      <w:r w:rsidR="006533B1">
        <w:rPr>
          <w:rFonts w:ascii="Arial" w:hAnsi="Arial" w:cs="Arial"/>
          <w:sz w:val="20"/>
          <w:szCs w:val="20"/>
        </w:rPr>
        <w:t xml:space="preserve">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Le immagini </w:t>
      </w:r>
      <w:r>
        <w:rPr>
          <w:rFonts w:ascii="Arial" w:eastAsia="Times New Roman" w:hAnsi="Arial" w:cs="Arial"/>
          <w:kern w:val="3"/>
          <w:sz w:val="20"/>
          <w:szCs w:val="20"/>
        </w:rPr>
        <w:t>sono archiviate in un DVR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>(</w:t>
      </w:r>
      <w:r w:rsidR="006533B1" w:rsidRPr="006533B1">
        <w:rPr>
          <w:rFonts w:ascii="Arial" w:eastAsia="Times New Roman" w:hAnsi="Arial" w:cs="Arial"/>
          <w:i/>
          <w:kern w:val="3"/>
          <w:sz w:val="20"/>
          <w:szCs w:val="20"/>
        </w:rPr>
        <w:t>digital video recorder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)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sito all’interno di un locale ad accesso selezionato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>e sono altresì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 visualizzate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in tempo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su monitor situati in portineria, in visione a personale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debitamente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>autorizzato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 e istruito e addetto alla guardiania e vigilanza.</w:t>
      </w:r>
    </w:p>
    <w:p w14:paraId="0E8DBFDB" w14:textId="5E1DF0A1" w:rsidR="00E254E6" w:rsidRPr="00E254E6" w:rsidRDefault="00E254E6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kern w:val="3"/>
          <w:sz w:val="20"/>
          <w:szCs w:val="20"/>
        </w:rPr>
        <w:t>Non vengono eseguiti trattamenti automatizzati o di profilazione dei dati personali conferiti.</w:t>
      </w:r>
    </w:p>
    <w:p w14:paraId="4F8E0F6C" w14:textId="77777777" w:rsidR="00E254E6" w:rsidRPr="00E254E6" w:rsidRDefault="00E254E6" w:rsidP="00E254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B0E1951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Periodo di conservazione dei dati</w:t>
      </w:r>
    </w:p>
    <w:p w14:paraId="666FA919" w14:textId="27F478BC" w:rsidR="00D868C6" w:rsidRPr="00DC022D" w:rsidRDefault="00EA0C58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 xml:space="preserve">I dati sono conservati in una </w:t>
      </w:r>
      <w:r w:rsidRPr="008F2C72">
        <w:rPr>
          <w:rFonts w:ascii="Arial" w:hAnsi="Arial" w:cs="Arial"/>
          <w:i/>
          <w:kern w:val="3"/>
          <w:sz w:val="20"/>
          <w:szCs w:val="20"/>
        </w:rPr>
        <w:t>control room</w:t>
      </w:r>
      <w:r w:rsidRPr="008F2C72">
        <w:rPr>
          <w:rFonts w:ascii="Arial" w:hAnsi="Arial" w:cs="Arial"/>
          <w:kern w:val="3"/>
          <w:sz w:val="20"/>
          <w:szCs w:val="20"/>
        </w:rPr>
        <w:t xml:space="preserve"> ad accesso protetto ubicata presso la sede di INDIRE </w:t>
      </w:r>
      <w:r w:rsidR="00DC022D">
        <w:rPr>
          <w:rFonts w:ascii="Arial" w:hAnsi="Arial" w:cs="Arial"/>
          <w:kern w:val="3"/>
          <w:sz w:val="20"/>
          <w:szCs w:val="20"/>
        </w:rPr>
        <w:t>dove</w:t>
      </w:r>
      <w:r w:rsidRPr="008F2C72">
        <w:rPr>
          <w:rFonts w:ascii="Arial" w:hAnsi="Arial" w:cs="Arial"/>
          <w:kern w:val="3"/>
          <w:sz w:val="20"/>
          <w:szCs w:val="20"/>
        </w:rPr>
        <w:t xml:space="preserve"> </w:t>
      </w:r>
      <w:r w:rsidR="00DC022D">
        <w:rPr>
          <w:rFonts w:ascii="Arial" w:hAnsi="Arial" w:cs="Arial"/>
          <w:kern w:val="3"/>
          <w:sz w:val="20"/>
          <w:szCs w:val="20"/>
        </w:rPr>
        <w:t xml:space="preserve">è installato l’impianto di videosorveglianza </w:t>
      </w:r>
      <w:r w:rsidRPr="008F2C72">
        <w:rPr>
          <w:rFonts w:ascii="Arial" w:hAnsi="Arial" w:cs="Arial"/>
          <w:kern w:val="3"/>
          <w:sz w:val="20"/>
          <w:szCs w:val="20"/>
        </w:rPr>
        <w:t>per un periodo di tempo pari a 72 ore, fatte salve esigenze di ulteriore conservazione in caso di eventuali richieste da parte delle autorità giudiziarie o delle FF.OO.</w:t>
      </w:r>
    </w:p>
    <w:p w14:paraId="2A336ABA" w14:textId="77777777" w:rsidR="00EA0C58" w:rsidRPr="008F2C72" w:rsidRDefault="00EA0C58" w:rsidP="008F2C7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bCs/>
          <w:color w:val="00000A"/>
        </w:rPr>
      </w:pPr>
    </w:p>
    <w:p w14:paraId="2D907371" w14:textId="77777777" w:rsidR="002C5DB3" w:rsidRPr="008F2C72" w:rsidRDefault="002C5DB3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Comunicazione e diffusione dei dati personali</w:t>
      </w:r>
    </w:p>
    <w:p w14:paraId="1946EC66" w14:textId="30C05E1D" w:rsidR="002C5DB3" w:rsidRPr="00DA56A5" w:rsidRDefault="002C5DB3" w:rsidP="00DA56A5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I dati potranno essere comunicati e trattati dal personale INDIRE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espressamente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autorizzat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ed istruit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in tal senso dal Titolare e tenut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all’obbligo di riservatezza o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vvero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da imprese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terze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nominate com</w:t>
      </w:r>
      <w:r w:rsidR="00DA56A5" w:rsidRPr="00DA56A5">
        <w:rPr>
          <w:rFonts w:ascii="Arial" w:eastAsia="Times New Roman" w:hAnsi="Arial" w:cs="Arial"/>
          <w:kern w:val="3"/>
          <w:sz w:val="20"/>
          <w:szCs w:val="20"/>
        </w:rPr>
        <w:t>e Responsabili del trattamento.</w:t>
      </w:r>
    </w:p>
    <w:p w14:paraId="1A0B453B" w14:textId="7363BF22" w:rsidR="00BB53F9" w:rsidRDefault="00B05F37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>I dati potranno essere comunicati alle Forze dell’ordine e/o alle competenti autorità giudiziarie (per l’accertamento e il perseguimento di reati). I dati personali non saranno in alcun modo oggetto di comunicazione e diffusione fuori dai casi sopraindicati, né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 xml:space="preserve"> saranno oggetto</w:t>
      </w: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 di trasferimento in un Paese terzo extra 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>UE</w:t>
      </w:r>
    </w:p>
    <w:p w14:paraId="54A87EDA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987B259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Diritti dell’interessato</w:t>
      </w:r>
    </w:p>
    <w:p w14:paraId="113E6114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>In ogni momento Lei potrà esercitare</w:t>
      </w:r>
      <w:r w:rsidR="00DA56A5" w:rsidRPr="008F2C72">
        <w:rPr>
          <w:rFonts w:ascii="Arial" w:hAnsi="Arial" w:cs="Arial"/>
          <w:kern w:val="3"/>
          <w:sz w:val="20"/>
          <w:szCs w:val="20"/>
        </w:rPr>
        <w:t>, ove applicabili,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Suoi diritti </w:t>
      </w:r>
      <w:r w:rsidR="00DA56A5" w:rsidRPr="008F2C72">
        <w:rPr>
          <w:rFonts w:ascii="Arial" w:hAnsi="Arial" w:cs="Arial"/>
          <w:kern w:val="3"/>
          <w:sz w:val="20"/>
          <w:szCs w:val="20"/>
        </w:rPr>
        <w:t>previsti</w:t>
      </w:r>
      <w:r w:rsidRPr="008F2C72">
        <w:rPr>
          <w:rFonts w:ascii="Arial" w:hAnsi="Arial" w:cs="Arial"/>
          <w:kern w:val="3"/>
          <w:sz w:val="20"/>
          <w:szCs w:val="20"/>
        </w:rPr>
        <w:t xml:space="preserve"> d</w:t>
      </w:r>
      <w:r w:rsidR="00DA56A5" w:rsidRPr="008F2C72">
        <w:rPr>
          <w:rFonts w:ascii="Arial" w:hAnsi="Arial" w:cs="Arial"/>
          <w:kern w:val="3"/>
          <w:sz w:val="20"/>
          <w:szCs w:val="20"/>
        </w:rPr>
        <w:t>a</w:t>
      </w:r>
      <w:r w:rsidRPr="008F2C72">
        <w:rPr>
          <w:rFonts w:ascii="Arial" w:hAnsi="Arial" w:cs="Arial"/>
          <w:kern w:val="3"/>
          <w:sz w:val="20"/>
          <w:szCs w:val="20"/>
        </w:rPr>
        <w:t xml:space="preserve">gli artt. 15-22 del Regolamento, </w:t>
      </w:r>
      <w:r w:rsidR="00DA56A5" w:rsidRPr="008F2C72">
        <w:rPr>
          <w:rFonts w:ascii="Arial" w:hAnsi="Arial" w:cs="Arial"/>
          <w:kern w:val="3"/>
          <w:sz w:val="20"/>
          <w:szCs w:val="20"/>
        </w:rPr>
        <w:t>ivi inclusi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diritti di:</w:t>
      </w:r>
    </w:p>
    <w:p w14:paraId="46CCF44A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acce</w:t>
      </w:r>
      <w:r w:rsidR="00DA56A5">
        <w:rPr>
          <w:rFonts w:ascii="Arial" w:hAnsi="Arial" w:cs="Arial"/>
          <w:kern w:val="3"/>
          <w:sz w:val="20"/>
          <w:szCs w:val="20"/>
        </w:rPr>
        <w:t>dere</w:t>
      </w:r>
      <w:r w:rsidRPr="00E254E6">
        <w:rPr>
          <w:rFonts w:ascii="Arial" w:hAnsi="Arial" w:cs="Arial"/>
          <w:kern w:val="3"/>
          <w:sz w:val="20"/>
          <w:szCs w:val="20"/>
        </w:rPr>
        <w:t xml:space="preserve"> ai dati personali;</w:t>
      </w:r>
    </w:p>
    <w:p w14:paraId="6AFF443F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 xml:space="preserve">- </w:t>
      </w:r>
      <w:r w:rsidR="00DA56A5">
        <w:rPr>
          <w:rFonts w:ascii="Arial" w:hAnsi="Arial" w:cs="Arial"/>
          <w:kern w:val="3"/>
          <w:sz w:val="20"/>
          <w:szCs w:val="20"/>
        </w:rPr>
        <w:t xml:space="preserve">chiedere la </w:t>
      </w:r>
      <w:r w:rsidRPr="00E254E6">
        <w:rPr>
          <w:rFonts w:ascii="Arial" w:hAnsi="Arial" w:cs="Arial"/>
          <w:kern w:val="3"/>
          <w:sz w:val="20"/>
          <w:szCs w:val="20"/>
        </w:rPr>
        <w:t xml:space="preserve">rettifica </w:t>
      </w:r>
      <w:r w:rsidR="00DA56A5">
        <w:rPr>
          <w:rFonts w:ascii="Arial" w:hAnsi="Arial" w:cs="Arial"/>
          <w:kern w:val="3"/>
          <w:sz w:val="20"/>
          <w:szCs w:val="20"/>
        </w:rPr>
        <w:t>dei dati</w:t>
      </w:r>
      <w:r w:rsidRPr="00E254E6">
        <w:rPr>
          <w:rFonts w:ascii="Arial" w:hAnsi="Arial" w:cs="Arial"/>
          <w:kern w:val="3"/>
          <w:sz w:val="20"/>
          <w:szCs w:val="20"/>
        </w:rPr>
        <w:t>;</w:t>
      </w:r>
    </w:p>
    <w:p w14:paraId="50A96D4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l’aggiornamento e/o l’integrazione dei propri dati quando siano variati;</w:t>
      </w:r>
    </w:p>
    <w:p w14:paraId="64F4C74E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trasformazione in forma anonima o il blocco;</w:t>
      </w:r>
    </w:p>
    <w:p w14:paraId="7ED4F1BC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cancellazione;</w:t>
      </w:r>
    </w:p>
    <w:p w14:paraId="22824EC6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che esegua una limitazione del trattamento;</w:t>
      </w:r>
    </w:p>
    <w:p w14:paraId="113C255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opporsi al trattamento per motivi legittimi;</w:t>
      </w:r>
    </w:p>
    <w:p w14:paraId="03EADB0D" w14:textId="63E2454E" w:rsidR="00BF24C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DA56A5">
        <w:rPr>
          <w:rFonts w:ascii="Arial" w:hAnsi="Arial" w:cs="Arial"/>
          <w:kern w:val="3"/>
          <w:sz w:val="20"/>
          <w:szCs w:val="20"/>
        </w:rPr>
        <w:t xml:space="preserve">Non è esercitabile alla revoca del consenso in quanto </w:t>
      </w:r>
      <w:r>
        <w:rPr>
          <w:rFonts w:ascii="Arial" w:hAnsi="Arial" w:cs="Arial"/>
          <w:kern w:val="3"/>
          <w:sz w:val="20"/>
          <w:szCs w:val="20"/>
        </w:rPr>
        <w:t xml:space="preserve">il trattamento si basa sul legittimo interesse del </w:t>
      </w:r>
      <w:r w:rsidR="00D15988">
        <w:rPr>
          <w:rFonts w:ascii="Arial" w:hAnsi="Arial" w:cs="Arial"/>
          <w:kern w:val="3"/>
          <w:sz w:val="20"/>
          <w:szCs w:val="20"/>
        </w:rPr>
        <w:t>T</w:t>
      </w:r>
      <w:r>
        <w:rPr>
          <w:rFonts w:ascii="Arial" w:hAnsi="Arial" w:cs="Arial"/>
          <w:kern w:val="3"/>
          <w:sz w:val="20"/>
          <w:szCs w:val="20"/>
        </w:rPr>
        <w:t>itolare</w:t>
      </w:r>
      <w:r w:rsidR="008F2C72">
        <w:rPr>
          <w:rFonts w:ascii="Arial" w:hAnsi="Arial" w:cs="Arial"/>
          <w:kern w:val="3"/>
          <w:sz w:val="20"/>
          <w:szCs w:val="20"/>
        </w:rPr>
        <w:t>.</w:t>
      </w:r>
    </w:p>
    <w:p w14:paraId="384AAB01" w14:textId="23E52FA2" w:rsidR="00E254E6" w:rsidRPr="008F2C7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In qu</w:t>
      </w:r>
      <w:r w:rsidR="00E254E6" w:rsidRPr="00E254E6">
        <w:rPr>
          <w:rFonts w:ascii="Arial" w:hAnsi="Arial" w:cs="Arial"/>
          <w:kern w:val="3"/>
          <w:sz w:val="20"/>
          <w:szCs w:val="20"/>
        </w:rPr>
        <w:t>alità di interessato, ha infine specifico diritto di proporre un reclamo all’Autorità Garante per la protezione dei dati personali, con sede in Roma, Piazza Venezia 11.</w:t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</w:p>
    <w:p w14:paraId="6D98A12B" w14:textId="69186175" w:rsidR="001D5894" w:rsidRDefault="001D5894" w:rsidP="001A0367">
      <w:pPr>
        <w:suppressAutoHyphens/>
        <w:autoSpaceDN w:val="0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</w:p>
    <w:p w14:paraId="601F4333" w14:textId="6214AD65" w:rsidR="00700637" w:rsidRDefault="00700637" w:rsidP="00700637">
      <w:pPr>
        <w:suppressAutoHyphens/>
        <w:autoSpaceDN w:val="0"/>
        <w:textAlignment w:val="baseline"/>
      </w:pPr>
    </w:p>
    <w:sectPr w:rsidR="0070063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082" w:right="1021" w:bottom="2041" w:left="2041" w:header="0" w:footer="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3509" w14:textId="77777777" w:rsidR="002317AA" w:rsidRDefault="002317AA">
      <w:pPr>
        <w:spacing w:after="0" w:line="240" w:lineRule="auto"/>
      </w:pPr>
      <w:r>
        <w:separator/>
      </w:r>
    </w:p>
  </w:endnote>
  <w:endnote w:type="continuationSeparator" w:id="0">
    <w:p w14:paraId="4F919277" w14:textId="77777777" w:rsidR="002317AA" w:rsidRDefault="0023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58406"/>
      <w:docPartObj>
        <w:docPartGallery w:val="Page Numbers (Top of Page)"/>
        <w:docPartUnique/>
      </w:docPartObj>
    </w:sdtPr>
    <w:sdtContent>
      <w:p w14:paraId="2F280FD8" w14:textId="006596B5" w:rsidR="001D5894" w:rsidRDefault="006B2673">
        <w:pPr>
          <w:pStyle w:val="Pidipagina"/>
        </w:pPr>
        <w:r w:rsidRPr="00C36B44">
          <w:rPr>
            <w:noProof/>
            <w:lang w:eastAsia="it-IT"/>
          </w:rPr>
          <w:drawing>
            <wp:inline distT="0" distB="0" distL="0" distR="0" wp14:anchorId="54533E1F" wp14:editId="658140DA">
              <wp:extent cx="5615940" cy="962660"/>
              <wp:effectExtent l="0" t="0" r="3810" b="8890"/>
              <wp:docPr id="3" name="image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962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946DB82" w14:textId="77777777" w:rsidR="001D5894" w:rsidRDefault="001D58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02FF" w14:textId="50BBBAE4" w:rsidR="006B2673" w:rsidRDefault="006B2673">
    <w:pPr>
      <w:pStyle w:val="Pidipagina"/>
    </w:pPr>
    <w:r w:rsidRPr="00C36B44">
      <w:rPr>
        <w:noProof/>
        <w:lang w:eastAsia="it-IT"/>
      </w:rPr>
      <w:drawing>
        <wp:inline distT="0" distB="0" distL="0" distR="0" wp14:anchorId="4CFD96E4" wp14:editId="49BDA369">
          <wp:extent cx="5615940" cy="962660"/>
          <wp:effectExtent l="0" t="0" r="3810" b="8890"/>
          <wp:docPr id="5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D15C" w14:textId="77777777" w:rsidR="002317AA" w:rsidRDefault="002317AA">
      <w:pPr>
        <w:spacing w:after="0" w:line="240" w:lineRule="auto"/>
      </w:pPr>
      <w:r>
        <w:separator/>
      </w:r>
    </w:p>
  </w:footnote>
  <w:footnote w:type="continuationSeparator" w:id="0">
    <w:p w14:paraId="09CD167A" w14:textId="77777777" w:rsidR="002317AA" w:rsidRDefault="0023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307D" w14:textId="2631F333" w:rsidR="006B2673" w:rsidRDefault="006B2673" w:rsidP="006B267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54BA572" wp14:editId="557FA30E">
          <wp:extent cx="7533127" cy="2583873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9513" w14:textId="42440E65" w:rsidR="006B2673" w:rsidRDefault="006B2673" w:rsidP="006B2673">
    <w:pPr>
      <w:pStyle w:val="Intestazione"/>
      <w:ind w:left="-2041"/>
    </w:pPr>
    <w:r w:rsidRPr="006B2673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47E908A4" wp14:editId="44525920">
          <wp:extent cx="7533127" cy="2583873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774"/>
    <w:multiLevelType w:val="hybridMultilevel"/>
    <w:tmpl w:val="314E010A"/>
    <w:lvl w:ilvl="0" w:tplc="5ED22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1174"/>
    <w:multiLevelType w:val="hybridMultilevel"/>
    <w:tmpl w:val="4D9E28E2"/>
    <w:lvl w:ilvl="0" w:tplc="1D7EED1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CB8"/>
    <w:multiLevelType w:val="hybridMultilevel"/>
    <w:tmpl w:val="E9BA44EC"/>
    <w:lvl w:ilvl="0" w:tplc="0182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16722">
    <w:abstractNumId w:val="1"/>
  </w:num>
  <w:num w:numId="2" w16cid:durableId="1011026121">
    <w:abstractNumId w:val="0"/>
  </w:num>
  <w:num w:numId="3" w16cid:durableId="88922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CA2547"/>
    <w:rsid w:val="000170DD"/>
    <w:rsid w:val="000B7F05"/>
    <w:rsid w:val="000C1477"/>
    <w:rsid w:val="0010548F"/>
    <w:rsid w:val="0011779B"/>
    <w:rsid w:val="00126E31"/>
    <w:rsid w:val="0013123E"/>
    <w:rsid w:val="00135A6A"/>
    <w:rsid w:val="001A0367"/>
    <w:rsid w:val="001D2386"/>
    <w:rsid w:val="001D467B"/>
    <w:rsid w:val="001D5894"/>
    <w:rsid w:val="001E3842"/>
    <w:rsid w:val="001F1D0F"/>
    <w:rsid w:val="001F7696"/>
    <w:rsid w:val="00213174"/>
    <w:rsid w:val="002317AA"/>
    <w:rsid w:val="0023620C"/>
    <w:rsid w:val="002365BA"/>
    <w:rsid w:val="00264DC8"/>
    <w:rsid w:val="002664A2"/>
    <w:rsid w:val="0027437B"/>
    <w:rsid w:val="002808FD"/>
    <w:rsid w:val="002C5DB3"/>
    <w:rsid w:val="00347D7A"/>
    <w:rsid w:val="00361729"/>
    <w:rsid w:val="00375345"/>
    <w:rsid w:val="0039123F"/>
    <w:rsid w:val="003C3E86"/>
    <w:rsid w:val="003C5146"/>
    <w:rsid w:val="00412B1E"/>
    <w:rsid w:val="004217CB"/>
    <w:rsid w:val="004E4D35"/>
    <w:rsid w:val="005066EA"/>
    <w:rsid w:val="005209F3"/>
    <w:rsid w:val="005266DF"/>
    <w:rsid w:val="00526DA8"/>
    <w:rsid w:val="00541456"/>
    <w:rsid w:val="005535F2"/>
    <w:rsid w:val="005644B9"/>
    <w:rsid w:val="00573C1F"/>
    <w:rsid w:val="00577966"/>
    <w:rsid w:val="005A7606"/>
    <w:rsid w:val="005F309A"/>
    <w:rsid w:val="005F7F4A"/>
    <w:rsid w:val="006218FD"/>
    <w:rsid w:val="006351AF"/>
    <w:rsid w:val="006533B1"/>
    <w:rsid w:val="0065384A"/>
    <w:rsid w:val="0066534C"/>
    <w:rsid w:val="006B2673"/>
    <w:rsid w:val="00700637"/>
    <w:rsid w:val="007033AB"/>
    <w:rsid w:val="00730AFF"/>
    <w:rsid w:val="00764179"/>
    <w:rsid w:val="007830A9"/>
    <w:rsid w:val="007B1327"/>
    <w:rsid w:val="00816A13"/>
    <w:rsid w:val="00864A50"/>
    <w:rsid w:val="00892A05"/>
    <w:rsid w:val="008A55FF"/>
    <w:rsid w:val="008F2C72"/>
    <w:rsid w:val="008F7B3C"/>
    <w:rsid w:val="00923604"/>
    <w:rsid w:val="009279AC"/>
    <w:rsid w:val="009A2F78"/>
    <w:rsid w:val="00A06537"/>
    <w:rsid w:val="00A16975"/>
    <w:rsid w:val="00A31C60"/>
    <w:rsid w:val="00AB70C9"/>
    <w:rsid w:val="00AC26F7"/>
    <w:rsid w:val="00AE7338"/>
    <w:rsid w:val="00B05F37"/>
    <w:rsid w:val="00B51DBB"/>
    <w:rsid w:val="00B635F0"/>
    <w:rsid w:val="00BB53F9"/>
    <w:rsid w:val="00BC3A5C"/>
    <w:rsid w:val="00BE58BC"/>
    <w:rsid w:val="00BF24C2"/>
    <w:rsid w:val="00C22935"/>
    <w:rsid w:val="00C34E65"/>
    <w:rsid w:val="00C36521"/>
    <w:rsid w:val="00C43A7A"/>
    <w:rsid w:val="00C87E12"/>
    <w:rsid w:val="00CA689D"/>
    <w:rsid w:val="00CD185D"/>
    <w:rsid w:val="00CD49EB"/>
    <w:rsid w:val="00CD7222"/>
    <w:rsid w:val="00CE6985"/>
    <w:rsid w:val="00D15988"/>
    <w:rsid w:val="00D326EE"/>
    <w:rsid w:val="00D60B7B"/>
    <w:rsid w:val="00D6654A"/>
    <w:rsid w:val="00D74A0E"/>
    <w:rsid w:val="00D868C6"/>
    <w:rsid w:val="00DA56A5"/>
    <w:rsid w:val="00DC022D"/>
    <w:rsid w:val="00DD16DE"/>
    <w:rsid w:val="00DD3278"/>
    <w:rsid w:val="00DE2F33"/>
    <w:rsid w:val="00E166D1"/>
    <w:rsid w:val="00E254E6"/>
    <w:rsid w:val="00E50DB6"/>
    <w:rsid w:val="00EA0C58"/>
    <w:rsid w:val="00EC5361"/>
    <w:rsid w:val="00EC56D0"/>
    <w:rsid w:val="00ED5922"/>
    <w:rsid w:val="00F12B06"/>
    <w:rsid w:val="00F204C2"/>
    <w:rsid w:val="00F4225A"/>
    <w:rsid w:val="00F45123"/>
    <w:rsid w:val="00F50E7F"/>
    <w:rsid w:val="00F615DB"/>
    <w:rsid w:val="00F80ED6"/>
    <w:rsid w:val="00F91B74"/>
    <w:rsid w:val="00FB3AB4"/>
    <w:rsid w:val="00FC1309"/>
    <w:rsid w:val="00FC3BBC"/>
    <w:rsid w:val="00FC7F67"/>
    <w:rsid w:val="0BCA2547"/>
    <w:rsid w:val="1CA07D30"/>
    <w:rsid w:val="5A0C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9488"/>
  <w15:docId w15:val="{C9FBF0F4-6FB4-491D-B4A2-A180AE6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1AF"/>
    <w:pPr>
      <w:spacing w:after="160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9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D007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D0077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D0077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D0077"/>
    <w:rPr>
      <w:rFonts w:ascii="Segoe UI" w:hAnsi="Segoe UI" w:cs="Segoe UI"/>
      <w:sz w:val="18"/>
      <w:szCs w:val="18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locked/>
    <w:rsid w:val="006107AB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qFormat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601A5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Open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eastAsia="Times New Roman" w:cs="Arial"/>
      <w:b/>
      <w:sz w:val="20"/>
    </w:rPr>
  </w:style>
  <w:style w:type="character" w:customStyle="1" w:styleId="ListLabel29">
    <w:name w:val="ListLabel 29"/>
    <w:qFormat/>
    <w:rPr>
      <w:rFonts w:cs="OpenSymbol"/>
      <w:sz w:val="20"/>
      <w:szCs w:val="2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  <w:sz w:val="20"/>
      <w:szCs w:val="20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  <w:sz w:val="20"/>
      <w:szCs w:val="20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  <w:sz w:val="20"/>
      <w:szCs w:val="20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  <w:sz w:val="20"/>
      <w:szCs w:val="20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  <w:sz w:val="20"/>
      <w:szCs w:val="20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sz w:val="20"/>
      <w:szCs w:val="20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  <w:sz w:val="20"/>
      <w:szCs w:val="20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  <w:sz w:val="20"/>
      <w:szCs w:val="20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  <w:sz w:val="20"/>
      <w:szCs w:val="20"/>
      <w:highlight w:val="yellow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  <w:sz w:val="20"/>
      <w:szCs w:val="20"/>
      <w:highlight w:val="yellow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  <w:sz w:val="20"/>
      <w:szCs w:val="20"/>
      <w:highlight w:val="yellow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eastAsia="Calibri" w:cs="Arial"/>
      <w:b/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pPr>
      <w:spacing w:line="240" w:lineRule="auto"/>
    </w:pPr>
    <w:rPr>
      <w:rFonts w:cstheme="minorBidi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9D007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  <w:rPr>
      <w:rFonts w:cstheme="minorBidi"/>
    </w:rPr>
  </w:style>
  <w:style w:type="paragraph" w:styleId="NormaleWeb">
    <w:name w:val="Normal (Web)"/>
    <w:basedOn w:val="Normale"/>
    <w:uiPriority w:val="99"/>
    <w:qFormat/>
    <w:rsid w:val="00BD1C5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6107AB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styleId="Sottotitolo">
    <w:name w:val="Subtitle"/>
    <w:basedOn w:val="Normale"/>
    <w:link w:val="SottotitoloCarattere"/>
    <w:qFormat/>
    <w:rsid w:val="00987494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Lucida Sans"/>
      <w:sz w:val="36"/>
      <w:szCs w:val="36"/>
      <w:lang w:eastAsia="zh-CN" w:bidi="hi-IN"/>
    </w:rPr>
  </w:style>
  <w:style w:type="table" w:styleId="Grigliatabella">
    <w:name w:val="Table Grid"/>
    <w:basedOn w:val="Tabellanormale"/>
    <w:uiPriority w:val="59"/>
    <w:rsid w:val="00436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87E12"/>
    <w:rPr>
      <w:rFonts w:cs="Times New Roman"/>
      <w:color w:val="0000FF"/>
      <w:u w:val="single"/>
    </w:rPr>
  </w:style>
  <w:style w:type="paragraph" w:customStyle="1" w:styleId="Standard">
    <w:name w:val="Standard"/>
    <w:rsid w:val="00E254E6"/>
    <w:pPr>
      <w:suppressAutoHyphens/>
      <w:autoSpaceDN w:val="0"/>
      <w:spacing w:after="160"/>
      <w:textAlignment w:val="baseline"/>
    </w:pPr>
    <w:rPr>
      <w:rFonts w:ascii="Calibri" w:eastAsia="Times New Roman" w:hAnsi="Calibri" w:cs="Times New Roman"/>
      <w:color w:val="00000A"/>
      <w:kern w:val="3"/>
      <w:sz w:val="22"/>
    </w:rPr>
  </w:style>
  <w:style w:type="character" w:customStyle="1" w:styleId="Internetlink">
    <w:name w:val="Internet link"/>
    <w:basedOn w:val="Carpredefinitoparagrafo"/>
    <w:rsid w:val="00E254E6"/>
    <w:rPr>
      <w:rFonts w:cs="Times New Roman"/>
      <w:color w:val="0000FF"/>
      <w:u w:val="single"/>
    </w:rPr>
  </w:style>
  <w:style w:type="paragraph" w:customStyle="1" w:styleId="paragraph">
    <w:name w:val="paragraph"/>
    <w:basedOn w:val="Normale"/>
    <w:rsid w:val="00D60B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60B7B"/>
  </w:style>
  <w:style w:type="character" w:customStyle="1" w:styleId="eop">
    <w:name w:val="eop"/>
    <w:basedOn w:val="Carpredefinitoparagrafo"/>
    <w:rsid w:val="00D60B7B"/>
  </w:style>
  <w:style w:type="paragraph" w:styleId="Corpotesto">
    <w:name w:val="Body Text"/>
    <w:basedOn w:val="Normale"/>
    <w:link w:val="CorpotestoCarattere"/>
    <w:uiPriority w:val="1"/>
    <w:qFormat/>
    <w:rsid w:val="00DA5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56A5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ire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FBAC-467E-401F-AF7F-3C02DBB0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53DAC-44E0-4433-BF38-65395F7A1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5628-B1E5-441F-88A8-EDD816A88AC8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6EC9D9DA-7F52-4159-AE50-4CA4EEC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Francesca Diana</cp:lastModifiedBy>
  <cp:revision>3</cp:revision>
  <cp:lastPrinted>2017-10-12T09:37:00Z</cp:lastPrinted>
  <dcterms:created xsi:type="dcterms:W3CDTF">2025-07-31T06:19:00Z</dcterms:created>
  <dcterms:modified xsi:type="dcterms:W3CDTF">2025-07-31T08:06:00Z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0x010100B0D1E0440ACFE54D9CE9AC3B1F8D6CE6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36119800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